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B015E" w14:textId="156B84B5" w:rsidR="002F67EE" w:rsidRPr="005E73F3" w:rsidRDefault="0066699D" w:rsidP="00625DBA">
      <w:pPr>
        <w:bidi/>
        <w:spacing w:after="0"/>
        <w:jc w:val="center"/>
        <w:rPr>
          <w:rFonts w:ascii="Simplified Arabic" w:hAnsi="Simplified Arabic" w:cs="Simplified Arabic"/>
          <w:b/>
          <w:bCs/>
          <w:sz w:val="28"/>
          <w:szCs w:val="28"/>
          <w:rtl/>
          <w:lang w:bidi="ar-QA"/>
        </w:rPr>
      </w:pPr>
      <w:r w:rsidRPr="005E73F3">
        <w:rPr>
          <w:rFonts w:ascii="Simplified Arabic" w:hAnsi="Simplified Arabic" w:cs="Simplified Arabic"/>
          <w:b/>
          <w:bCs/>
          <w:sz w:val="28"/>
          <w:szCs w:val="28"/>
          <w:rtl/>
        </w:rPr>
        <w:t xml:space="preserve">سدرة للطب يستضيف </w:t>
      </w:r>
      <w:r w:rsidR="00625DBA">
        <w:rPr>
          <w:rFonts w:ascii="Simplified Arabic" w:hAnsi="Simplified Arabic" w:cs="Simplified Arabic" w:hint="cs"/>
          <w:b/>
          <w:bCs/>
          <w:sz w:val="28"/>
          <w:szCs w:val="28"/>
          <w:rtl/>
        </w:rPr>
        <w:t>مؤتمر</w:t>
      </w:r>
      <w:r w:rsidR="00625DBA" w:rsidRPr="005E73F3">
        <w:rPr>
          <w:rFonts w:ascii="Simplified Arabic" w:hAnsi="Simplified Arabic" w:cs="Simplified Arabic"/>
          <w:b/>
          <w:bCs/>
          <w:sz w:val="28"/>
          <w:szCs w:val="28"/>
          <w:rtl/>
        </w:rPr>
        <w:t xml:space="preserve"> </w:t>
      </w:r>
      <w:r w:rsidRPr="005E73F3">
        <w:rPr>
          <w:rFonts w:ascii="Simplified Arabic" w:hAnsi="Simplified Arabic" w:cs="Simplified Arabic"/>
          <w:b/>
          <w:bCs/>
          <w:sz w:val="28"/>
          <w:szCs w:val="28"/>
          <w:rtl/>
        </w:rPr>
        <w:t>عن</w:t>
      </w:r>
      <w:r w:rsidR="00B74FFD">
        <w:rPr>
          <w:rFonts w:ascii="Simplified Arabic" w:hAnsi="Simplified Arabic" w:cs="Simplified Arabic" w:hint="cs"/>
          <w:b/>
          <w:bCs/>
          <w:sz w:val="28"/>
          <w:szCs w:val="28"/>
          <w:rtl/>
        </w:rPr>
        <w:t xml:space="preserve"> </w:t>
      </w:r>
    </w:p>
    <w:p w14:paraId="130BC5DA" w14:textId="58CECECC" w:rsidR="0066699D" w:rsidRPr="005E73F3" w:rsidRDefault="009543CB" w:rsidP="008D3786">
      <w:pPr>
        <w:bidi/>
        <w:spacing w:after="0"/>
        <w:jc w:val="center"/>
        <w:rPr>
          <w:rFonts w:ascii="Simplified Arabic" w:hAnsi="Simplified Arabic" w:cs="Simplified Arabic"/>
          <w:b/>
          <w:bCs/>
          <w:sz w:val="28"/>
          <w:szCs w:val="28"/>
          <w:rtl/>
        </w:rPr>
      </w:pPr>
      <w:r w:rsidRPr="005E73F3">
        <w:rPr>
          <w:rFonts w:ascii="Simplified Arabic" w:hAnsi="Simplified Arabic" w:cs="Simplified Arabic"/>
          <w:b/>
          <w:bCs/>
          <w:sz w:val="28"/>
          <w:szCs w:val="28"/>
          <w:rtl/>
        </w:rPr>
        <w:t xml:space="preserve">منهجية </w:t>
      </w:r>
      <w:r w:rsidR="008D3786">
        <w:rPr>
          <w:rFonts w:ascii="Simplified Arabic" w:hAnsi="Simplified Arabic" w:cs="Simplified Arabic" w:hint="cs"/>
          <w:b/>
          <w:bCs/>
          <w:sz w:val="28"/>
          <w:szCs w:val="28"/>
          <w:rtl/>
        </w:rPr>
        <w:t>البحوث</w:t>
      </w:r>
      <w:r w:rsidR="008D3786" w:rsidRPr="005E73F3">
        <w:rPr>
          <w:rFonts w:ascii="Simplified Arabic" w:hAnsi="Simplified Arabic" w:cs="Simplified Arabic"/>
          <w:b/>
          <w:bCs/>
          <w:sz w:val="28"/>
          <w:szCs w:val="28"/>
          <w:rtl/>
        </w:rPr>
        <w:t xml:space="preserve"> </w:t>
      </w:r>
      <w:r w:rsidRPr="005E73F3">
        <w:rPr>
          <w:rFonts w:ascii="Simplified Arabic" w:hAnsi="Simplified Arabic" w:cs="Simplified Arabic"/>
          <w:b/>
          <w:bCs/>
          <w:sz w:val="28"/>
          <w:szCs w:val="28"/>
          <w:rtl/>
        </w:rPr>
        <w:t>الإكلينيكية</w:t>
      </w:r>
    </w:p>
    <w:p w14:paraId="0A73C58B" w14:textId="02FAFE27" w:rsidR="0030798E" w:rsidRPr="005E73F3" w:rsidRDefault="0030798E" w:rsidP="00A6625F">
      <w:pPr>
        <w:bidi/>
        <w:spacing w:after="0"/>
        <w:rPr>
          <w:rFonts w:ascii="Simplified Arabic" w:hAnsi="Simplified Arabic" w:cs="Simplified Arabic"/>
          <w:sz w:val="28"/>
          <w:szCs w:val="28"/>
        </w:rPr>
      </w:pPr>
    </w:p>
    <w:p w14:paraId="0952F53F" w14:textId="10E05E0D" w:rsidR="00952212" w:rsidRPr="005E73F3" w:rsidRDefault="00112927" w:rsidP="00F96222">
      <w:pPr>
        <w:bidi/>
        <w:spacing w:after="0"/>
        <w:jc w:val="center"/>
        <w:rPr>
          <w:rFonts w:ascii="Simplified Arabic" w:hAnsi="Simplified Arabic" w:cs="Simplified Arabic"/>
          <w:b/>
          <w:bCs/>
          <w:i/>
          <w:iCs/>
          <w:sz w:val="28"/>
          <w:szCs w:val="28"/>
          <w:rtl/>
        </w:rPr>
      </w:pPr>
      <w:r>
        <w:rPr>
          <w:rFonts w:ascii="Simplified Arabic" w:hAnsi="Simplified Arabic" w:cs="Simplified Arabic" w:hint="cs"/>
          <w:b/>
          <w:bCs/>
          <w:i/>
          <w:iCs/>
          <w:sz w:val="28"/>
          <w:szCs w:val="28"/>
          <w:rtl/>
        </w:rPr>
        <w:t xml:space="preserve">سدرة للطب، </w:t>
      </w:r>
      <w:r w:rsidR="00952212" w:rsidRPr="005E73F3">
        <w:rPr>
          <w:rFonts w:ascii="Simplified Arabic" w:hAnsi="Simplified Arabic" w:cs="Simplified Arabic"/>
          <w:b/>
          <w:bCs/>
          <w:i/>
          <w:iCs/>
          <w:sz w:val="28"/>
          <w:szCs w:val="28"/>
          <w:rtl/>
        </w:rPr>
        <w:t>عضو مؤسسة قطر</w:t>
      </w:r>
      <w:r>
        <w:rPr>
          <w:rFonts w:ascii="Simplified Arabic" w:hAnsi="Simplified Arabic" w:cs="Simplified Arabic" w:hint="cs"/>
          <w:b/>
          <w:bCs/>
          <w:i/>
          <w:iCs/>
          <w:sz w:val="28"/>
          <w:szCs w:val="28"/>
          <w:rtl/>
        </w:rPr>
        <w:t>،</w:t>
      </w:r>
      <w:r w:rsidR="00952212" w:rsidRPr="005E73F3">
        <w:rPr>
          <w:rFonts w:ascii="Simplified Arabic" w:hAnsi="Simplified Arabic" w:cs="Simplified Arabic"/>
          <w:b/>
          <w:bCs/>
          <w:i/>
          <w:iCs/>
          <w:sz w:val="28"/>
          <w:szCs w:val="28"/>
          <w:rtl/>
        </w:rPr>
        <w:t xml:space="preserve"> يستهدف سد الفجوة المعرفية في برامج </w:t>
      </w:r>
      <w:r w:rsidR="008D3786">
        <w:rPr>
          <w:rFonts w:ascii="Simplified Arabic" w:hAnsi="Simplified Arabic" w:cs="Simplified Arabic" w:hint="cs"/>
          <w:b/>
          <w:bCs/>
          <w:i/>
          <w:iCs/>
          <w:sz w:val="28"/>
          <w:szCs w:val="28"/>
          <w:rtl/>
        </w:rPr>
        <w:t>البحوث</w:t>
      </w:r>
      <w:r w:rsidR="008D3786" w:rsidRPr="005E73F3">
        <w:rPr>
          <w:rFonts w:ascii="Simplified Arabic" w:hAnsi="Simplified Arabic" w:cs="Simplified Arabic"/>
          <w:b/>
          <w:bCs/>
          <w:i/>
          <w:iCs/>
          <w:sz w:val="28"/>
          <w:szCs w:val="28"/>
          <w:rtl/>
        </w:rPr>
        <w:t xml:space="preserve"> </w:t>
      </w:r>
      <w:r w:rsidR="00952212" w:rsidRPr="005E73F3">
        <w:rPr>
          <w:rFonts w:ascii="Simplified Arabic" w:hAnsi="Simplified Arabic" w:cs="Simplified Arabic"/>
          <w:b/>
          <w:bCs/>
          <w:i/>
          <w:iCs/>
          <w:sz w:val="28"/>
          <w:szCs w:val="28"/>
          <w:rtl/>
        </w:rPr>
        <w:t>الإكلينيكية</w:t>
      </w:r>
    </w:p>
    <w:p w14:paraId="76AB77B1" w14:textId="77777777" w:rsidR="00952212" w:rsidRPr="005E73F3" w:rsidRDefault="00952212" w:rsidP="00A6625F">
      <w:pPr>
        <w:bidi/>
        <w:spacing w:after="0"/>
        <w:jc w:val="both"/>
        <w:rPr>
          <w:rFonts w:ascii="Simplified Arabic" w:hAnsi="Simplified Arabic" w:cs="Simplified Arabic"/>
          <w:sz w:val="28"/>
          <w:szCs w:val="28"/>
        </w:rPr>
      </w:pPr>
    </w:p>
    <w:p w14:paraId="39FBE7C9" w14:textId="597E2BBD" w:rsidR="003475C7" w:rsidRDefault="00CE4ACA" w:rsidP="00235F7D">
      <w:pPr>
        <w:bidi/>
        <w:spacing w:after="0"/>
        <w:jc w:val="both"/>
        <w:rPr>
          <w:rFonts w:ascii="Simplified Arabic" w:hAnsi="Simplified Arabic" w:cs="Simplified Arabic"/>
          <w:sz w:val="28"/>
          <w:szCs w:val="28"/>
          <w:rtl/>
        </w:rPr>
      </w:pPr>
      <w:r w:rsidRPr="005E73F3">
        <w:rPr>
          <w:rFonts w:ascii="Simplified Arabic" w:hAnsi="Simplified Arabic" w:cs="Simplified Arabic"/>
          <w:b/>
          <w:bCs/>
          <w:sz w:val="28"/>
          <w:szCs w:val="28"/>
          <w:rtl/>
        </w:rPr>
        <w:t xml:space="preserve">الدوحة، قطر، </w:t>
      </w:r>
      <w:r w:rsidR="0032032B">
        <w:rPr>
          <w:rFonts w:ascii="Simplified Arabic" w:hAnsi="Simplified Arabic" w:cs="Simplified Arabic"/>
          <w:b/>
          <w:bCs/>
          <w:sz w:val="28"/>
          <w:szCs w:val="28"/>
        </w:rPr>
        <w:t>24</w:t>
      </w:r>
      <w:r w:rsidRPr="005E73F3">
        <w:rPr>
          <w:rFonts w:ascii="Simplified Arabic" w:hAnsi="Simplified Arabic" w:cs="Simplified Arabic"/>
          <w:b/>
          <w:bCs/>
          <w:sz w:val="28"/>
          <w:szCs w:val="28"/>
          <w:rtl/>
        </w:rPr>
        <w:t xml:space="preserve"> مارس 2019:</w:t>
      </w:r>
      <w:r w:rsidRPr="005E73F3">
        <w:rPr>
          <w:rFonts w:ascii="Simplified Arabic" w:hAnsi="Simplified Arabic" w:cs="Simplified Arabic"/>
          <w:sz w:val="28"/>
          <w:szCs w:val="28"/>
          <w:rtl/>
        </w:rPr>
        <w:t xml:space="preserve"> </w:t>
      </w:r>
    </w:p>
    <w:p w14:paraId="312D1748" w14:textId="77777777" w:rsidR="003475C7" w:rsidRDefault="003475C7" w:rsidP="00F96222">
      <w:pPr>
        <w:bidi/>
        <w:spacing w:after="0"/>
        <w:jc w:val="both"/>
        <w:rPr>
          <w:rFonts w:ascii="Simplified Arabic" w:hAnsi="Simplified Arabic" w:cs="Simplified Arabic"/>
          <w:sz w:val="28"/>
          <w:szCs w:val="28"/>
          <w:rtl/>
        </w:rPr>
      </w:pPr>
    </w:p>
    <w:p w14:paraId="1B4AA084" w14:textId="53E184D7" w:rsidR="003974C3" w:rsidRPr="005E73F3" w:rsidRDefault="00CE4ACA" w:rsidP="00BD78F0">
      <w:pPr>
        <w:bidi/>
        <w:spacing w:after="0"/>
        <w:jc w:val="both"/>
        <w:rPr>
          <w:rFonts w:ascii="Simplified Arabic" w:hAnsi="Simplified Arabic" w:cs="Simplified Arabic"/>
          <w:sz w:val="28"/>
          <w:szCs w:val="28"/>
          <w:rtl/>
        </w:rPr>
      </w:pPr>
      <w:r w:rsidRPr="005E73F3">
        <w:rPr>
          <w:rFonts w:ascii="Simplified Arabic" w:hAnsi="Simplified Arabic" w:cs="Simplified Arabic"/>
          <w:sz w:val="28"/>
          <w:szCs w:val="28"/>
          <w:rtl/>
        </w:rPr>
        <w:t xml:space="preserve">سيستضيف </w:t>
      </w:r>
      <w:hyperlink r:id="rId7" w:history="1">
        <w:r w:rsidRPr="005E73F3">
          <w:rPr>
            <w:rStyle w:val="Hyperlink"/>
            <w:rFonts w:ascii="Simplified Arabic" w:hAnsi="Simplified Arabic" w:cs="Simplified Arabic"/>
            <w:sz w:val="28"/>
            <w:szCs w:val="28"/>
            <w:rtl/>
          </w:rPr>
          <w:t>سدرة للطب</w:t>
        </w:r>
      </w:hyperlink>
      <w:hyperlink r:id="rId8" w:history="1">
        <w:r w:rsidRPr="005E73F3">
          <w:rPr>
            <w:rStyle w:val="Hyperlink"/>
            <w:rFonts w:ascii="Simplified Arabic" w:hAnsi="Simplified Arabic" w:cs="Simplified Arabic"/>
            <w:sz w:val="28"/>
            <w:szCs w:val="28"/>
            <w:rtl/>
          </w:rPr>
          <w:t xml:space="preserve"> </w:t>
        </w:r>
        <w:r w:rsidR="00625DBA">
          <w:rPr>
            <w:rStyle w:val="Hyperlink"/>
            <w:rFonts w:ascii="Simplified Arabic" w:hAnsi="Simplified Arabic" w:cs="Simplified Arabic" w:hint="cs"/>
            <w:sz w:val="28"/>
            <w:szCs w:val="28"/>
            <w:rtl/>
          </w:rPr>
          <w:t>مؤتمر</w:t>
        </w:r>
        <w:r w:rsidR="00625DBA" w:rsidRPr="005E73F3">
          <w:rPr>
            <w:rStyle w:val="Hyperlink"/>
            <w:rFonts w:ascii="Simplified Arabic" w:hAnsi="Simplified Arabic" w:cs="Simplified Arabic"/>
            <w:sz w:val="28"/>
            <w:szCs w:val="28"/>
            <w:rtl/>
          </w:rPr>
          <w:t xml:space="preserve"> </w:t>
        </w:r>
        <w:r w:rsidRPr="005E73F3">
          <w:rPr>
            <w:rStyle w:val="Hyperlink"/>
            <w:rFonts w:ascii="Simplified Arabic" w:hAnsi="Simplified Arabic" w:cs="Simplified Arabic"/>
            <w:sz w:val="28"/>
            <w:szCs w:val="28"/>
            <w:rtl/>
          </w:rPr>
          <w:t xml:space="preserve">عن منهجية </w:t>
        </w:r>
        <w:r w:rsidR="003475C7">
          <w:rPr>
            <w:rStyle w:val="Hyperlink"/>
            <w:rFonts w:ascii="Simplified Arabic" w:hAnsi="Simplified Arabic" w:cs="Simplified Arabic" w:hint="cs"/>
            <w:sz w:val="28"/>
            <w:szCs w:val="28"/>
            <w:rtl/>
            <w:lang w:bidi="ar-QA"/>
          </w:rPr>
          <w:t>البحوث</w:t>
        </w:r>
        <w:r w:rsidR="003475C7" w:rsidRPr="005E73F3">
          <w:rPr>
            <w:rStyle w:val="Hyperlink"/>
            <w:rFonts w:ascii="Simplified Arabic" w:hAnsi="Simplified Arabic" w:cs="Simplified Arabic"/>
            <w:sz w:val="28"/>
            <w:szCs w:val="28"/>
            <w:rtl/>
          </w:rPr>
          <w:t xml:space="preserve"> </w:t>
        </w:r>
        <w:r w:rsidRPr="005E73F3">
          <w:rPr>
            <w:rStyle w:val="Hyperlink"/>
            <w:rFonts w:ascii="Simplified Arabic" w:hAnsi="Simplified Arabic" w:cs="Simplified Arabic"/>
            <w:sz w:val="28"/>
            <w:szCs w:val="28"/>
            <w:rtl/>
          </w:rPr>
          <w:t>الإكلينيكية</w:t>
        </w:r>
      </w:hyperlink>
      <w:r w:rsidRPr="005E73F3">
        <w:rPr>
          <w:rFonts w:ascii="Simplified Arabic" w:hAnsi="Simplified Arabic" w:cs="Simplified Arabic"/>
          <w:sz w:val="28"/>
          <w:szCs w:val="28"/>
          <w:rtl/>
        </w:rPr>
        <w:t xml:space="preserve"> في الفترة من 28-30 مارس 2019 بفندق إنتركونتيننتال ذا سيتي. ويهدف المؤتمر إلى سد الفجوة المعرفية في مجال </w:t>
      </w:r>
      <w:r w:rsidR="00473E90">
        <w:rPr>
          <w:rFonts w:ascii="Simplified Arabic" w:hAnsi="Simplified Arabic" w:cs="Simplified Arabic" w:hint="cs"/>
          <w:sz w:val="28"/>
          <w:szCs w:val="28"/>
          <w:rtl/>
        </w:rPr>
        <w:t>البحوث</w:t>
      </w:r>
      <w:r w:rsidR="00473E90"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الإكلينيكية وإلى تثقيف أخصائيي الرعاية الصحية بشأن </w:t>
      </w:r>
      <w:r w:rsidR="005421E3">
        <w:rPr>
          <w:rFonts w:ascii="Simplified Arabic" w:hAnsi="Simplified Arabic" w:cs="Simplified Arabic" w:hint="cs"/>
          <w:sz w:val="28"/>
          <w:szCs w:val="28"/>
          <w:rtl/>
        </w:rPr>
        <w:t>ال</w:t>
      </w:r>
      <w:r w:rsidRPr="005E73F3">
        <w:rPr>
          <w:rFonts w:ascii="Simplified Arabic" w:hAnsi="Simplified Arabic" w:cs="Simplified Arabic"/>
          <w:sz w:val="28"/>
          <w:szCs w:val="28"/>
          <w:rtl/>
        </w:rPr>
        <w:t>منهجيات</w:t>
      </w:r>
      <w:r w:rsidR="005421E3" w:rsidRPr="005421E3">
        <w:rPr>
          <w:rFonts w:ascii="Simplified Arabic" w:hAnsi="Simplified Arabic" w:cs="Simplified Arabic"/>
          <w:sz w:val="28"/>
          <w:szCs w:val="28"/>
          <w:rtl/>
        </w:rPr>
        <w:t xml:space="preserve"> </w:t>
      </w:r>
      <w:r w:rsidR="005421E3" w:rsidRPr="005E73F3">
        <w:rPr>
          <w:rFonts w:ascii="Simplified Arabic" w:hAnsi="Simplified Arabic" w:cs="Simplified Arabic"/>
          <w:sz w:val="28"/>
          <w:szCs w:val="28"/>
          <w:rtl/>
        </w:rPr>
        <w:t>الفعالة</w:t>
      </w:r>
      <w:r w:rsidR="00DF7DDB">
        <w:rPr>
          <w:rFonts w:ascii="Simplified Arabic" w:hAnsi="Simplified Arabic" w:cs="Simplified Arabic" w:hint="cs"/>
          <w:sz w:val="28"/>
          <w:szCs w:val="28"/>
          <w:rtl/>
        </w:rPr>
        <w:t xml:space="preserve"> </w:t>
      </w:r>
      <w:r w:rsidR="005421E3">
        <w:rPr>
          <w:rFonts w:ascii="Simplified Arabic" w:hAnsi="Simplified Arabic" w:cs="Simplified Arabic" w:hint="cs"/>
          <w:sz w:val="28"/>
          <w:szCs w:val="28"/>
          <w:rtl/>
        </w:rPr>
        <w:t>ل</w:t>
      </w:r>
      <w:r w:rsidR="00DF7DDB">
        <w:rPr>
          <w:rFonts w:ascii="Simplified Arabic" w:hAnsi="Simplified Arabic" w:cs="Simplified Arabic" w:hint="cs"/>
          <w:sz w:val="28"/>
          <w:szCs w:val="28"/>
          <w:rtl/>
        </w:rPr>
        <w:t>لبحوث الإكلينيكية</w:t>
      </w:r>
      <w:r w:rsidRPr="005E73F3">
        <w:rPr>
          <w:rFonts w:ascii="Simplified Arabic" w:hAnsi="Simplified Arabic" w:cs="Simplified Arabic"/>
          <w:sz w:val="28"/>
          <w:szCs w:val="28"/>
          <w:rtl/>
        </w:rPr>
        <w:t>.</w:t>
      </w:r>
    </w:p>
    <w:p w14:paraId="2FDA3DED" w14:textId="77777777" w:rsidR="00842C17" w:rsidRPr="005E73F3" w:rsidRDefault="00842C17" w:rsidP="00A6625F">
      <w:pPr>
        <w:bidi/>
        <w:spacing w:after="0"/>
        <w:jc w:val="both"/>
        <w:rPr>
          <w:rFonts w:ascii="Simplified Arabic" w:hAnsi="Simplified Arabic" w:cs="Simplified Arabic"/>
          <w:sz w:val="28"/>
          <w:szCs w:val="28"/>
        </w:rPr>
      </w:pPr>
    </w:p>
    <w:p w14:paraId="700DED7F" w14:textId="5FEDBF2B" w:rsidR="00842C17" w:rsidRPr="005E73F3" w:rsidRDefault="009543CB" w:rsidP="00BD78F0">
      <w:pPr>
        <w:bidi/>
        <w:spacing w:after="0"/>
        <w:jc w:val="both"/>
        <w:rPr>
          <w:rFonts w:ascii="Simplified Arabic" w:hAnsi="Simplified Arabic" w:cs="Simplified Arabic"/>
          <w:sz w:val="28"/>
          <w:szCs w:val="28"/>
        </w:rPr>
      </w:pPr>
      <w:r w:rsidRPr="005E73F3">
        <w:rPr>
          <w:rFonts w:ascii="Simplified Arabic" w:hAnsi="Simplified Arabic" w:cs="Simplified Arabic"/>
          <w:sz w:val="28"/>
          <w:szCs w:val="28"/>
          <w:rtl/>
        </w:rPr>
        <w:t>و</w:t>
      </w:r>
      <w:r w:rsidR="00195431">
        <w:rPr>
          <w:rFonts w:ascii="Simplified Arabic" w:hAnsi="Simplified Arabic" w:cs="Simplified Arabic" w:hint="cs"/>
          <w:sz w:val="28"/>
          <w:szCs w:val="28"/>
          <w:rtl/>
        </w:rPr>
        <w:t>بهذه المناسبة، قال</w:t>
      </w:r>
      <w:r w:rsidR="00F96222">
        <w:rPr>
          <w:rFonts w:ascii="Simplified Arabic" w:hAnsi="Simplified Arabic" w:cs="Simplified Arabic" w:hint="cs"/>
          <w:sz w:val="28"/>
          <w:szCs w:val="28"/>
          <w:rtl/>
        </w:rPr>
        <w:t xml:space="preserve"> </w:t>
      </w:r>
      <w:r w:rsidRPr="005E73F3">
        <w:rPr>
          <w:rFonts w:ascii="Simplified Arabic" w:hAnsi="Simplified Arabic" w:cs="Simplified Arabic"/>
          <w:sz w:val="28"/>
          <w:szCs w:val="28"/>
          <w:rtl/>
        </w:rPr>
        <w:t xml:space="preserve">منظم المؤتمر </w:t>
      </w:r>
      <w:r w:rsidR="00195431">
        <w:rPr>
          <w:rFonts w:ascii="Simplified Arabic" w:hAnsi="Simplified Arabic" w:cs="Simplified Arabic" w:hint="cs"/>
          <w:sz w:val="28"/>
          <w:szCs w:val="28"/>
          <w:rtl/>
        </w:rPr>
        <w:t>الدكتور</w:t>
      </w:r>
      <w:r w:rsidRPr="005E73F3">
        <w:rPr>
          <w:rFonts w:ascii="Simplified Arabic" w:hAnsi="Simplified Arabic" w:cs="Simplified Arabic"/>
          <w:sz w:val="28"/>
          <w:szCs w:val="28"/>
          <w:rtl/>
        </w:rPr>
        <w:t xml:space="preserve"> مانوج موهان، "لقد شرع سدرة للطب في عدة برامج</w:t>
      </w:r>
      <w:r w:rsidR="00851112">
        <w:rPr>
          <w:rFonts w:ascii="Simplified Arabic" w:hAnsi="Simplified Arabic" w:cs="Simplified Arabic" w:hint="cs"/>
          <w:sz w:val="28"/>
          <w:szCs w:val="28"/>
          <w:rtl/>
        </w:rPr>
        <w:t xml:space="preserve"> بحثية</w:t>
      </w:r>
      <w:r w:rsidR="00851112" w:rsidRPr="00851112">
        <w:rPr>
          <w:rFonts w:ascii="Simplified Arabic" w:hAnsi="Simplified Arabic" w:cs="Simplified Arabic"/>
          <w:sz w:val="28"/>
          <w:szCs w:val="28"/>
          <w:rtl/>
        </w:rPr>
        <w:t xml:space="preserve"> </w:t>
      </w:r>
      <w:r w:rsidR="00851112" w:rsidRPr="005E73F3">
        <w:rPr>
          <w:rFonts w:ascii="Simplified Arabic" w:hAnsi="Simplified Arabic" w:cs="Simplified Arabic"/>
          <w:sz w:val="28"/>
          <w:szCs w:val="28"/>
          <w:rtl/>
        </w:rPr>
        <w:t>إكلينيكية</w:t>
      </w:r>
      <w:r w:rsidRPr="005E73F3">
        <w:rPr>
          <w:rFonts w:ascii="Simplified Arabic" w:hAnsi="Simplified Arabic" w:cs="Simplified Arabic"/>
          <w:sz w:val="28"/>
          <w:szCs w:val="28"/>
          <w:rtl/>
        </w:rPr>
        <w:t xml:space="preserve"> رائدة </w:t>
      </w:r>
      <w:r w:rsidR="00CA5446">
        <w:rPr>
          <w:rFonts w:ascii="Simplified Arabic" w:hAnsi="Simplified Arabic" w:cs="Simplified Arabic" w:hint="cs"/>
          <w:sz w:val="28"/>
          <w:szCs w:val="28"/>
          <w:rtl/>
        </w:rPr>
        <w:t>تناولت</w:t>
      </w:r>
      <w:r w:rsidRPr="005E73F3">
        <w:rPr>
          <w:rFonts w:ascii="Simplified Arabic" w:hAnsi="Simplified Arabic" w:cs="Simplified Arabic"/>
          <w:sz w:val="28"/>
          <w:szCs w:val="28"/>
          <w:rtl/>
        </w:rPr>
        <w:t xml:space="preserve"> </w:t>
      </w:r>
      <w:r w:rsidR="003E0D13">
        <w:rPr>
          <w:rFonts w:ascii="Simplified Arabic" w:hAnsi="Simplified Arabic" w:cs="Simplified Arabic" w:hint="cs"/>
          <w:sz w:val="28"/>
          <w:szCs w:val="28"/>
          <w:rtl/>
        </w:rPr>
        <w:t>عدد من</w:t>
      </w:r>
      <w:r w:rsidRPr="005E73F3">
        <w:rPr>
          <w:rFonts w:ascii="Simplified Arabic" w:hAnsi="Simplified Arabic" w:cs="Simplified Arabic"/>
          <w:sz w:val="28"/>
          <w:szCs w:val="28"/>
          <w:rtl/>
        </w:rPr>
        <w:t xml:space="preserve"> الأمراض والحالات </w:t>
      </w:r>
      <w:r w:rsidR="003E0D13">
        <w:rPr>
          <w:rFonts w:ascii="Simplified Arabic" w:hAnsi="Simplified Arabic" w:cs="Simplified Arabic" w:hint="cs"/>
          <w:sz w:val="28"/>
          <w:szCs w:val="28"/>
          <w:rtl/>
        </w:rPr>
        <w:t>المرضية</w:t>
      </w:r>
      <w:r w:rsidRPr="005E73F3">
        <w:rPr>
          <w:rFonts w:ascii="Simplified Arabic" w:hAnsi="Simplified Arabic" w:cs="Simplified Arabic"/>
          <w:sz w:val="28"/>
          <w:szCs w:val="28"/>
          <w:rtl/>
        </w:rPr>
        <w:t xml:space="preserve"> التي </w:t>
      </w:r>
      <w:r w:rsidR="003E0D13">
        <w:rPr>
          <w:rFonts w:ascii="Simplified Arabic" w:hAnsi="Simplified Arabic" w:cs="Simplified Arabic" w:hint="cs"/>
          <w:sz w:val="28"/>
          <w:szCs w:val="28"/>
          <w:rtl/>
        </w:rPr>
        <w:t>تصيب</w:t>
      </w:r>
      <w:r w:rsidRPr="005E73F3">
        <w:rPr>
          <w:rFonts w:ascii="Simplified Arabic" w:hAnsi="Simplified Arabic" w:cs="Simplified Arabic"/>
          <w:sz w:val="28"/>
          <w:szCs w:val="28"/>
          <w:rtl/>
        </w:rPr>
        <w:t xml:space="preserve"> السكان المقيم</w:t>
      </w:r>
      <w:r w:rsidR="003E0D13">
        <w:rPr>
          <w:rFonts w:ascii="Simplified Arabic" w:hAnsi="Simplified Arabic" w:cs="Simplified Arabic" w:hint="cs"/>
          <w:sz w:val="28"/>
          <w:szCs w:val="28"/>
          <w:rtl/>
        </w:rPr>
        <w:t>ي</w:t>
      </w:r>
      <w:r w:rsidRPr="005E73F3">
        <w:rPr>
          <w:rFonts w:ascii="Simplified Arabic" w:hAnsi="Simplified Arabic" w:cs="Simplified Arabic"/>
          <w:sz w:val="28"/>
          <w:szCs w:val="28"/>
          <w:rtl/>
        </w:rPr>
        <w:t xml:space="preserve">ن </w:t>
      </w:r>
      <w:r w:rsidR="003E0D13">
        <w:rPr>
          <w:rFonts w:ascii="Simplified Arabic" w:hAnsi="Simplified Arabic" w:cs="Simplified Arabic" w:hint="cs"/>
          <w:sz w:val="28"/>
          <w:szCs w:val="28"/>
          <w:rtl/>
        </w:rPr>
        <w:t xml:space="preserve">في </w:t>
      </w:r>
      <w:r w:rsidRPr="005E73F3">
        <w:rPr>
          <w:rFonts w:ascii="Simplified Arabic" w:hAnsi="Simplified Arabic" w:cs="Simplified Arabic"/>
          <w:sz w:val="28"/>
          <w:szCs w:val="28"/>
          <w:rtl/>
        </w:rPr>
        <w:t>قطر في الوقت الحاضر. وسيتيح لنا المؤتمر الفرصة لمشاركة أفكارنا مع شركائنا من جامعة قطر ومؤسسة حمد الطبية ومؤسسة الرعاية الصحية الأولية وكلية</w:t>
      </w:r>
      <w:r w:rsidR="00E93098">
        <w:rPr>
          <w:rFonts w:ascii="Simplified Arabic" w:hAnsi="Simplified Arabic" w:cs="Simplified Arabic" w:hint="cs"/>
          <w:sz w:val="28"/>
          <w:szCs w:val="28"/>
          <w:rtl/>
        </w:rPr>
        <w:t xml:space="preserve"> طب</w:t>
      </w:r>
      <w:r w:rsidRPr="005E73F3">
        <w:rPr>
          <w:rFonts w:ascii="Simplified Arabic" w:hAnsi="Simplified Arabic" w:cs="Simplified Arabic"/>
          <w:sz w:val="28"/>
          <w:szCs w:val="28"/>
          <w:rtl/>
        </w:rPr>
        <w:t xml:space="preserve"> وايل كورنيل في قطر. ونأمل أن </w:t>
      </w:r>
      <w:r w:rsidR="001F712A">
        <w:rPr>
          <w:rFonts w:ascii="Simplified Arabic" w:hAnsi="Simplified Arabic" w:cs="Simplified Arabic" w:hint="cs"/>
          <w:sz w:val="28"/>
          <w:szCs w:val="28"/>
          <w:rtl/>
        </w:rPr>
        <w:t>ي</w:t>
      </w:r>
      <w:r w:rsidRPr="005E73F3">
        <w:rPr>
          <w:rFonts w:ascii="Simplified Arabic" w:hAnsi="Simplified Arabic" w:cs="Simplified Arabic"/>
          <w:sz w:val="28"/>
          <w:szCs w:val="28"/>
          <w:rtl/>
        </w:rPr>
        <w:t xml:space="preserve">ساعد </w:t>
      </w:r>
      <w:r w:rsidR="001F712A">
        <w:rPr>
          <w:rFonts w:ascii="Simplified Arabic" w:hAnsi="Simplified Arabic" w:cs="Simplified Arabic" w:hint="cs"/>
          <w:sz w:val="28"/>
          <w:szCs w:val="28"/>
          <w:rtl/>
        </w:rPr>
        <w:t>هذا المؤتمر</w:t>
      </w:r>
      <w:r w:rsidRPr="005E73F3">
        <w:rPr>
          <w:rFonts w:ascii="Simplified Arabic" w:hAnsi="Simplified Arabic" w:cs="Simplified Arabic"/>
          <w:sz w:val="28"/>
          <w:szCs w:val="28"/>
          <w:rtl/>
        </w:rPr>
        <w:t xml:space="preserve"> مجتمع الرعاية الصحية على التفكير في </w:t>
      </w:r>
      <w:r w:rsidR="008B76C2">
        <w:rPr>
          <w:rFonts w:ascii="Simplified Arabic" w:hAnsi="Simplified Arabic" w:cs="Simplified Arabic" w:hint="cs"/>
          <w:sz w:val="28"/>
          <w:szCs w:val="28"/>
          <w:rtl/>
        </w:rPr>
        <w:t>البحوث</w:t>
      </w:r>
      <w:r w:rsidR="008B76C2"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الإكلينيكية من منظور أفضل الممارسات، بالإضافة إلى </w:t>
      </w:r>
      <w:r w:rsidR="00354AFC">
        <w:rPr>
          <w:rFonts w:ascii="Simplified Arabic" w:hAnsi="Simplified Arabic" w:cs="Simplified Arabic" w:hint="cs"/>
          <w:sz w:val="28"/>
          <w:szCs w:val="28"/>
          <w:rtl/>
        </w:rPr>
        <w:t>التخفيف من أثر</w:t>
      </w:r>
      <w:r w:rsidR="00354AFC"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التحديات ال</w:t>
      </w:r>
      <w:r w:rsidR="00354AFC">
        <w:rPr>
          <w:rFonts w:ascii="Simplified Arabic" w:hAnsi="Simplified Arabic" w:cs="Simplified Arabic" w:hint="cs"/>
          <w:sz w:val="28"/>
          <w:szCs w:val="28"/>
          <w:rtl/>
        </w:rPr>
        <w:t>تي تواجه</w:t>
      </w:r>
      <w:r w:rsidRPr="005E73F3">
        <w:rPr>
          <w:rFonts w:ascii="Simplified Arabic" w:hAnsi="Simplified Arabic" w:cs="Simplified Arabic"/>
          <w:sz w:val="28"/>
          <w:szCs w:val="28"/>
          <w:rtl/>
        </w:rPr>
        <w:t xml:space="preserve"> منهجيات البح</w:t>
      </w:r>
      <w:r w:rsidR="00354AFC">
        <w:rPr>
          <w:rFonts w:ascii="Simplified Arabic" w:hAnsi="Simplified Arabic" w:cs="Simplified Arabic" w:hint="cs"/>
          <w:sz w:val="28"/>
          <w:szCs w:val="28"/>
          <w:rtl/>
        </w:rPr>
        <w:t>و</w:t>
      </w:r>
      <w:r w:rsidRPr="005E73F3">
        <w:rPr>
          <w:rFonts w:ascii="Simplified Arabic" w:hAnsi="Simplified Arabic" w:cs="Simplified Arabic"/>
          <w:sz w:val="28"/>
          <w:szCs w:val="28"/>
          <w:rtl/>
        </w:rPr>
        <w:t>ث</w:t>
      </w:r>
      <w:r w:rsidR="00A7325B" w:rsidRPr="005E73F3">
        <w:rPr>
          <w:rFonts w:ascii="Simplified Arabic" w:hAnsi="Simplified Arabic" w:cs="Simplified Arabic"/>
          <w:sz w:val="28"/>
          <w:szCs w:val="28"/>
          <w:rtl/>
        </w:rPr>
        <w:t>"</w:t>
      </w:r>
      <w:r w:rsidRPr="005E73F3">
        <w:rPr>
          <w:rFonts w:ascii="Simplified Arabic" w:hAnsi="Simplified Arabic" w:cs="Simplified Arabic"/>
          <w:sz w:val="28"/>
          <w:szCs w:val="28"/>
          <w:rtl/>
        </w:rPr>
        <w:t>.</w:t>
      </w:r>
    </w:p>
    <w:p w14:paraId="74CAD4E4" w14:textId="77777777" w:rsidR="00A6625F" w:rsidRPr="005E73F3" w:rsidRDefault="00A6625F" w:rsidP="00A6625F">
      <w:pPr>
        <w:bidi/>
        <w:spacing w:after="0"/>
        <w:jc w:val="both"/>
        <w:rPr>
          <w:rFonts w:ascii="Simplified Arabic" w:hAnsi="Simplified Arabic" w:cs="Simplified Arabic"/>
          <w:sz w:val="28"/>
          <w:szCs w:val="28"/>
          <w:rtl/>
        </w:rPr>
      </w:pPr>
    </w:p>
    <w:p w14:paraId="77C20A1C" w14:textId="1130F545" w:rsidR="000A36CD" w:rsidRPr="005E73F3" w:rsidRDefault="000A36CD" w:rsidP="00BD78F0">
      <w:pPr>
        <w:bidi/>
        <w:spacing w:after="0"/>
        <w:jc w:val="both"/>
        <w:rPr>
          <w:rFonts w:ascii="Simplified Arabic" w:hAnsi="Simplified Arabic" w:cs="Simplified Arabic"/>
          <w:sz w:val="28"/>
          <w:szCs w:val="28"/>
          <w:rtl/>
        </w:rPr>
      </w:pPr>
      <w:r w:rsidRPr="005E73F3">
        <w:rPr>
          <w:rFonts w:ascii="Simplified Arabic" w:hAnsi="Simplified Arabic" w:cs="Simplified Arabic"/>
          <w:sz w:val="28"/>
          <w:szCs w:val="28"/>
          <w:rtl/>
        </w:rPr>
        <w:t xml:space="preserve">يتسع نطاق المستفيدين من </w:t>
      </w:r>
      <w:r w:rsidR="002A23BB">
        <w:rPr>
          <w:rFonts w:ascii="Simplified Arabic" w:hAnsi="Simplified Arabic" w:cs="Simplified Arabic" w:hint="cs"/>
          <w:sz w:val="28"/>
          <w:szCs w:val="28"/>
          <w:rtl/>
        </w:rPr>
        <w:t>مؤتمر</w:t>
      </w:r>
      <w:r w:rsidR="002A23BB"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منهجية </w:t>
      </w:r>
      <w:r w:rsidR="00A97B9B">
        <w:rPr>
          <w:rFonts w:ascii="Simplified Arabic" w:hAnsi="Simplified Arabic" w:cs="Simplified Arabic" w:hint="cs"/>
          <w:sz w:val="28"/>
          <w:szCs w:val="28"/>
          <w:rtl/>
        </w:rPr>
        <w:t>البحوث</w:t>
      </w:r>
      <w:r w:rsidR="00A97B9B"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الإكلينيكية ليشمل جميع ممارسي الرعاية الصحية، بما في ذلك الأطباء المعالجين والممرضات والقابلات والصيادلة، فضلًا عن الأطباء المقيمين والطلاب </w:t>
      </w:r>
      <w:r w:rsidR="0044464D">
        <w:rPr>
          <w:rFonts w:ascii="Simplified Arabic" w:hAnsi="Simplified Arabic" w:cs="Simplified Arabic" w:hint="cs"/>
          <w:sz w:val="28"/>
          <w:szCs w:val="28"/>
          <w:rtl/>
        </w:rPr>
        <w:t>المهتمين</w:t>
      </w:r>
      <w:r w:rsidRPr="005E73F3">
        <w:rPr>
          <w:rFonts w:ascii="Simplified Arabic" w:hAnsi="Simplified Arabic" w:cs="Simplified Arabic"/>
          <w:sz w:val="28"/>
          <w:szCs w:val="28"/>
          <w:rtl/>
        </w:rPr>
        <w:t xml:space="preserve"> </w:t>
      </w:r>
      <w:r w:rsidR="0044464D">
        <w:rPr>
          <w:rFonts w:ascii="Simplified Arabic" w:hAnsi="Simplified Arabic" w:cs="Simplified Arabic" w:hint="cs"/>
          <w:sz w:val="28"/>
          <w:szCs w:val="28"/>
          <w:rtl/>
        </w:rPr>
        <w:t>ب</w:t>
      </w:r>
      <w:r w:rsidR="00A97B9B">
        <w:rPr>
          <w:rFonts w:ascii="Simplified Arabic" w:hAnsi="Simplified Arabic" w:cs="Simplified Arabic" w:hint="cs"/>
          <w:sz w:val="28"/>
          <w:szCs w:val="28"/>
          <w:rtl/>
        </w:rPr>
        <w:t>البحوث</w:t>
      </w:r>
      <w:r w:rsidR="00A97B9B"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الإكلينيكية. وعلى مدار الأيام الثلاثة للندوة، سيطّلع المشاركون على طرق كتابة </w:t>
      </w:r>
      <w:r w:rsidR="00F5101B">
        <w:rPr>
          <w:rFonts w:ascii="Simplified Arabic" w:hAnsi="Simplified Arabic" w:cs="Simplified Arabic" w:hint="cs"/>
          <w:sz w:val="28"/>
          <w:szCs w:val="28"/>
          <w:rtl/>
        </w:rPr>
        <w:t>البحوث</w:t>
      </w:r>
      <w:r w:rsidR="00F5101B" w:rsidRPr="005E73F3">
        <w:rPr>
          <w:rFonts w:ascii="Simplified Arabic" w:hAnsi="Simplified Arabic" w:cs="Simplified Arabic"/>
          <w:sz w:val="28"/>
          <w:szCs w:val="28"/>
          <w:rtl/>
        </w:rPr>
        <w:t xml:space="preserve"> </w:t>
      </w:r>
      <w:r w:rsidRPr="005E73F3">
        <w:rPr>
          <w:rFonts w:ascii="Simplified Arabic" w:hAnsi="Simplified Arabic" w:cs="Simplified Arabic"/>
          <w:sz w:val="28"/>
          <w:szCs w:val="28"/>
          <w:rtl/>
        </w:rPr>
        <w:t xml:space="preserve">والجوانب الأخلاقية المرتبطة بها، إلى جانب شرح أبعاد جديدة للمقترحات البحثية، </w:t>
      </w:r>
      <w:r w:rsidR="00663B24">
        <w:rPr>
          <w:rFonts w:ascii="Simplified Arabic" w:hAnsi="Simplified Arabic" w:cs="Simplified Arabic" w:hint="cs"/>
          <w:sz w:val="28"/>
          <w:szCs w:val="28"/>
          <w:rtl/>
        </w:rPr>
        <w:t>ودراسة</w:t>
      </w:r>
      <w:r w:rsidRPr="005E73F3">
        <w:rPr>
          <w:rFonts w:ascii="Simplified Arabic" w:hAnsi="Simplified Arabic" w:cs="Simplified Arabic"/>
          <w:sz w:val="28"/>
          <w:szCs w:val="28"/>
          <w:rtl/>
        </w:rPr>
        <w:t xml:space="preserve"> التصميمات الخاصة بالدراسات الوبائية والبحثية.</w:t>
      </w:r>
    </w:p>
    <w:p w14:paraId="0A235A37" w14:textId="77777777" w:rsidR="000A36CD" w:rsidRPr="005E73F3" w:rsidRDefault="000A36CD" w:rsidP="00A6625F">
      <w:pPr>
        <w:bidi/>
        <w:spacing w:after="0"/>
        <w:jc w:val="both"/>
        <w:rPr>
          <w:rFonts w:ascii="Simplified Arabic" w:hAnsi="Simplified Arabic" w:cs="Simplified Arabic"/>
          <w:sz w:val="28"/>
          <w:szCs w:val="28"/>
        </w:rPr>
      </w:pPr>
    </w:p>
    <w:p w14:paraId="2125E8F6" w14:textId="4F7ECAEB" w:rsidR="002F67EE" w:rsidRPr="005E73F3" w:rsidRDefault="0041082A" w:rsidP="004C6D3E">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ويعتبر هذا</w:t>
      </w:r>
      <w:r w:rsidR="002F67EE" w:rsidRPr="005E73F3">
        <w:rPr>
          <w:rFonts w:ascii="Simplified Arabic" w:hAnsi="Simplified Arabic" w:cs="Simplified Arabic"/>
          <w:sz w:val="28"/>
          <w:szCs w:val="28"/>
          <w:rtl/>
        </w:rPr>
        <w:t xml:space="preserve"> المؤتمر بمثابة نشاط تعلُّم جماعي معتمد (من الفئة 1) </w:t>
      </w:r>
      <w:r w:rsidR="00C369C6">
        <w:rPr>
          <w:rFonts w:ascii="Simplified Arabic" w:hAnsi="Simplified Arabic" w:cs="Simplified Arabic" w:hint="cs"/>
          <w:sz w:val="28"/>
          <w:szCs w:val="28"/>
          <w:rtl/>
        </w:rPr>
        <w:t>كما هو</w:t>
      </w:r>
      <w:r w:rsidR="002F67EE" w:rsidRPr="005E73F3">
        <w:rPr>
          <w:rFonts w:ascii="Simplified Arabic" w:hAnsi="Simplified Arabic" w:cs="Simplified Arabic"/>
          <w:sz w:val="28"/>
          <w:szCs w:val="28"/>
          <w:rtl/>
        </w:rPr>
        <w:t xml:space="preserve"> محدد من قبل</w:t>
      </w:r>
      <w:r w:rsidR="00C369C6">
        <w:rPr>
          <w:rFonts w:ascii="Simplified Arabic" w:hAnsi="Simplified Arabic" w:cs="Simplified Arabic" w:hint="cs"/>
          <w:sz w:val="28"/>
          <w:szCs w:val="28"/>
          <w:rtl/>
        </w:rPr>
        <w:t xml:space="preserve"> إدارة</w:t>
      </w:r>
      <w:r w:rsidR="00C369C6" w:rsidRPr="005E73F3">
        <w:rPr>
          <w:rFonts w:ascii="Simplified Arabic" w:hAnsi="Simplified Arabic" w:cs="Simplified Arabic"/>
          <w:sz w:val="28"/>
          <w:szCs w:val="28"/>
          <w:rtl/>
        </w:rPr>
        <w:t xml:space="preserve"> الاعتماد</w:t>
      </w:r>
      <w:r w:rsidR="00C369C6">
        <w:rPr>
          <w:rFonts w:ascii="Simplified Arabic" w:hAnsi="Simplified Arabic" w:cs="Simplified Arabic" w:hint="cs"/>
          <w:sz w:val="28"/>
          <w:szCs w:val="28"/>
          <w:rtl/>
        </w:rPr>
        <w:t xml:space="preserve"> في</w:t>
      </w:r>
      <w:r w:rsidR="002F67EE" w:rsidRPr="005E73F3">
        <w:rPr>
          <w:rFonts w:ascii="Simplified Arabic" w:hAnsi="Simplified Arabic" w:cs="Simplified Arabic"/>
          <w:sz w:val="28"/>
          <w:szCs w:val="28"/>
          <w:rtl/>
        </w:rPr>
        <w:t xml:space="preserve"> المجلس القطري للتخصصات الصحية. وهو معتمد كنشاط تعلم لا تتجاوز مدته 20 ساعة.</w:t>
      </w:r>
    </w:p>
    <w:p w14:paraId="0D7AFBAC" w14:textId="08DA9498" w:rsidR="00DD34D7" w:rsidRPr="005E73F3" w:rsidRDefault="00DD34D7" w:rsidP="00A7325B">
      <w:pPr>
        <w:bidi/>
        <w:jc w:val="both"/>
        <w:rPr>
          <w:rFonts w:ascii="Simplified Arabic" w:hAnsi="Simplified Arabic" w:cs="Simplified Arabic"/>
          <w:sz w:val="28"/>
          <w:szCs w:val="28"/>
          <w:rtl/>
        </w:rPr>
      </w:pPr>
      <w:r w:rsidRPr="0032032B">
        <w:rPr>
          <w:rFonts w:ascii="Simplified Arabic" w:hAnsi="Simplified Arabic" w:cs="Simplified Arabic"/>
          <w:sz w:val="28"/>
          <w:szCs w:val="28"/>
          <w:rtl/>
        </w:rPr>
        <w:t>للتسجيل والاطلاع على التفاصيل، يُرجى زيارة الموقع الإلكتروني:</w:t>
      </w:r>
      <w:r w:rsidR="00A7325B" w:rsidRPr="0032032B">
        <w:rPr>
          <w:rFonts w:ascii="Simplified Arabic" w:hAnsi="Simplified Arabic" w:cs="Simplified Arabic"/>
          <w:sz w:val="28"/>
          <w:szCs w:val="28"/>
        </w:rPr>
        <w:t xml:space="preserve"> .</w:t>
      </w:r>
      <w:hyperlink r:id="rId9" w:history="1">
        <w:r w:rsidR="00A7325B" w:rsidRPr="0032032B">
          <w:rPr>
            <w:rStyle w:val="Hyperlink"/>
            <w:rFonts w:ascii="Simplified Arabic" w:hAnsi="Simplified Arabic" w:cs="Simplified Arabic"/>
            <w:sz w:val="28"/>
            <w:szCs w:val="28"/>
          </w:rPr>
          <w:t>www.sidra.org/crm</w:t>
        </w:r>
      </w:hyperlink>
      <w:r w:rsidR="00A7325B" w:rsidRPr="005E73F3">
        <w:rPr>
          <w:rFonts w:ascii="Simplified Arabic" w:hAnsi="Simplified Arabic" w:cs="Simplified Arabic"/>
          <w:sz w:val="28"/>
          <w:szCs w:val="28"/>
        </w:rPr>
        <w:t xml:space="preserve"> </w:t>
      </w:r>
    </w:p>
    <w:p w14:paraId="3A91D431" w14:textId="77777777" w:rsidR="0058584D" w:rsidRPr="005E73F3" w:rsidRDefault="0058584D" w:rsidP="00734629">
      <w:pPr>
        <w:bidi/>
        <w:jc w:val="both"/>
        <w:rPr>
          <w:rFonts w:ascii="Simplified Arabic" w:hAnsi="Simplified Arabic" w:cs="Simplified Arabic"/>
          <w:sz w:val="28"/>
          <w:szCs w:val="28"/>
        </w:rPr>
      </w:pPr>
    </w:p>
    <w:p w14:paraId="295945AB" w14:textId="648D7136" w:rsidR="004614E8" w:rsidRPr="005E73F3" w:rsidRDefault="00887659" w:rsidP="00A6625F">
      <w:pPr>
        <w:bidi/>
        <w:jc w:val="center"/>
        <w:rPr>
          <w:rFonts w:ascii="Simplified Arabic" w:hAnsi="Simplified Arabic" w:cs="Simplified Arabic"/>
          <w:sz w:val="28"/>
          <w:szCs w:val="28"/>
          <w:rtl/>
        </w:rPr>
      </w:pPr>
      <w:r w:rsidRPr="005E73F3">
        <w:rPr>
          <w:rFonts w:ascii="Simplified Arabic" w:hAnsi="Simplified Arabic" w:cs="Simplified Arabic"/>
          <w:sz w:val="28"/>
          <w:szCs w:val="28"/>
          <w:rtl/>
        </w:rPr>
        <w:t>-</w:t>
      </w:r>
      <w:r w:rsidR="00A6625F" w:rsidRPr="005E73F3">
        <w:rPr>
          <w:rFonts w:ascii="Simplified Arabic" w:hAnsi="Simplified Arabic" w:cs="Simplified Arabic"/>
          <w:sz w:val="28"/>
          <w:szCs w:val="28"/>
        </w:rPr>
        <w:t xml:space="preserve"> </w:t>
      </w:r>
      <w:r w:rsidRPr="005E73F3">
        <w:rPr>
          <w:rFonts w:ascii="Simplified Arabic" w:hAnsi="Simplified Arabic" w:cs="Simplified Arabic"/>
          <w:sz w:val="28"/>
          <w:szCs w:val="28"/>
          <w:rtl/>
        </w:rPr>
        <w:t>انتهى</w:t>
      </w:r>
      <w:r w:rsidR="00A6625F" w:rsidRPr="005E73F3">
        <w:rPr>
          <w:rFonts w:ascii="Simplified Arabic" w:hAnsi="Simplified Arabic" w:cs="Simplified Arabic"/>
          <w:sz w:val="28"/>
          <w:szCs w:val="28"/>
        </w:rPr>
        <w:t xml:space="preserve"> </w:t>
      </w:r>
      <w:r w:rsidRPr="005E73F3">
        <w:rPr>
          <w:rFonts w:ascii="Simplified Arabic" w:hAnsi="Simplified Arabic" w:cs="Simplified Arabic"/>
          <w:sz w:val="28"/>
          <w:szCs w:val="28"/>
          <w:rtl/>
        </w:rPr>
        <w:t>-</w:t>
      </w:r>
    </w:p>
    <w:p w14:paraId="214A12A7" w14:textId="77777777" w:rsidR="008205A6" w:rsidRPr="005E73F3" w:rsidRDefault="008205A6" w:rsidP="0089514D">
      <w:pPr>
        <w:bidi/>
        <w:rPr>
          <w:rFonts w:ascii="Simplified Arabic" w:hAnsi="Simplified Arabic" w:cs="Simplified Arabic"/>
          <w:sz w:val="28"/>
          <w:szCs w:val="28"/>
        </w:rPr>
      </w:pPr>
    </w:p>
    <w:p w14:paraId="52009E7B" w14:textId="77777777" w:rsidR="001458FC" w:rsidRPr="001F6657" w:rsidRDefault="001458FC" w:rsidP="001458FC">
      <w:pPr>
        <w:bidi/>
        <w:spacing w:after="0"/>
        <w:jc w:val="both"/>
        <w:rPr>
          <w:rFonts w:ascii="Simplified Arabic" w:hAnsi="Simplified Arabic" w:cs="Simplified Arabic"/>
          <w:b/>
          <w:bCs/>
          <w:sz w:val="28"/>
          <w:szCs w:val="28"/>
        </w:rPr>
      </w:pPr>
      <w:r w:rsidRPr="001F6657">
        <w:rPr>
          <w:rFonts w:ascii="Simplified Arabic" w:hAnsi="Simplified Arabic" w:cs="Simplified Arabic"/>
          <w:b/>
          <w:bCs/>
          <w:sz w:val="28"/>
          <w:szCs w:val="28"/>
          <w:rtl/>
        </w:rPr>
        <w:t>نبذة عن سدرة للطب</w:t>
      </w:r>
      <w:r w:rsidRPr="001F6657">
        <w:rPr>
          <w:rFonts w:ascii="Simplified Arabic" w:hAnsi="Simplified Arabic" w:cs="Simplified Arabic"/>
          <w:b/>
          <w:bCs/>
          <w:sz w:val="28"/>
          <w:szCs w:val="28"/>
        </w:rPr>
        <w:t>:</w:t>
      </w:r>
    </w:p>
    <w:p w14:paraId="7CCCB44A" w14:textId="77777777" w:rsidR="001458FC" w:rsidRPr="001F6657" w:rsidRDefault="001458FC" w:rsidP="001458FC">
      <w:pPr>
        <w:bidi/>
        <w:spacing w:after="0"/>
        <w:jc w:val="both"/>
        <w:rPr>
          <w:rFonts w:ascii="Simplified Arabic" w:hAnsi="Simplified Arabic" w:cs="Simplified Arabic"/>
          <w:sz w:val="28"/>
          <w:szCs w:val="28"/>
        </w:rPr>
      </w:pPr>
      <w:r w:rsidRPr="001F6657">
        <w:rPr>
          <w:rFonts w:ascii="Simplified Arabic" w:hAnsi="Simplified Arabic" w:cs="Simplified Arabic"/>
          <w:sz w:val="28"/>
          <w:szCs w:val="28"/>
          <w:rtl/>
        </w:rPr>
        <w:t>يقدم مركز سدرة للطب خدمات الرعاية الصحية المتخصصة للنساء والأطفال واليافعين من قطر والعالم. وهو مركز طبي خاص تأسَّس من أجل خدمة الصالح العام. </w:t>
      </w:r>
      <w:r w:rsidRPr="001F6657">
        <w:rPr>
          <w:rFonts w:ascii="Simplified Arabic" w:hAnsi="Simplified Arabic" w:cs="Simplified Arabic"/>
          <w:sz w:val="28"/>
          <w:szCs w:val="28"/>
        </w:rPr>
        <w:t> </w:t>
      </w:r>
    </w:p>
    <w:p w14:paraId="542D7264" w14:textId="77777777" w:rsidR="001458FC" w:rsidRPr="001F6657" w:rsidRDefault="001458FC" w:rsidP="001458FC">
      <w:pPr>
        <w:bidi/>
        <w:spacing w:after="0"/>
        <w:jc w:val="both"/>
        <w:rPr>
          <w:rFonts w:ascii="Simplified Arabic" w:hAnsi="Simplified Arabic" w:cs="Simplified Arabic"/>
          <w:sz w:val="28"/>
          <w:szCs w:val="28"/>
        </w:rPr>
      </w:pPr>
      <w:r w:rsidRPr="001F6657">
        <w:rPr>
          <w:rFonts w:ascii="Simplified Arabic" w:hAnsi="Simplified Arabic" w:cs="Simplified Arabic"/>
          <w:sz w:val="28"/>
          <w:szCs w:val="28"/>
          <w:rtl/>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وعائلته. وهذا المزيج الفريد يجعل مركز سدرة للطب أحد المؤسسات الصحية القليلة في العالم التي تتبنى مفهوم الطب الشخصي في فلسفته المتعلقة بالعلاج والرعاية.</w:t>
      </w:r>
    </w:p>
    <w:p w14:paraId="6E8A5BBD" w14:textId="77777777" w:rsidR="001458FC" w:rsidRPr="001F6657" w:rsidRDefault="001458FC" w:rsidP="001458FC">
      <w:pPr>
        <w:bidi/>
        <w:spacing w:after="0"/>
        <w:jc w:val="both"/>
        <w:rPr>
          <w:rFonts w:ascii="Simplified Arabic" w:hAnsi="Simplified Arabic" w:cs="Simplified Arabic"/>
          <w:sz w:val="28"/>
          <w:szCs w:val="28"/>
        </w:rPr>
      </w:pPr>
      <w:r w:rsidRPr="001F6657">
        <w:rPr>
          <w:rFonts w:ascii="Simplified Arabic" w:hAnsi="Simplified Arabic" w:cs="Simplified Arabic"/>
          <w:sz w:val="28"/>
          <w:szCs w:val="28"/>
          <w:rtl/>
        </w:rPr>
        <w:t>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البولية وجراحة الوجه والجمجمة، وغيرها. كما يقدم العلاج والرعاية للنساء الحوامل اللائي تعاني أجنتهن من مضاعفات صحية.</w:t>
      </w:r>
    </w:p>
    <w:p w14:paraId="4CEE53B3" w14:textId="77777777" w:rsidR="001458FC" w:rsidRPr="001F6657" w:rsidRDefault="001458FC" w:rsidP="001458FC">
      <w:pPr>
        <w:bidi/>
        <w:spacing w:after="0"/>
        <w:jc w:val="both"/>
        <w:rPr>
          <w:rFonts w:ascii="Simplified Arabic" w:hAnsi="Simplified Arabic" w:cs="Simplified Arabic"/>
          <w:sz w:val="28"/>
          <w:szCs w:val="28"/>
        </w:rPr>
      </w:pPr>
      <w:r w:rsidRPr="001F6657">
        <w:rPr>
          <w:rFonts w:ascii="Simplified Arabic" w:hAnsi="Simplified Arabic" w:cs="Simplified Arabic"/>
          <w:sz w:val="28"/>
          <w:szCs w:val="28"/>
          <w:rtl/>
        </w:rPr>
        <w:t>يعد التطور والحداثة الفائقة التي يتميز بها المركز شهادة على ما تتمتع به دولة قطر من روح ريادية والتزام متواصل بالتنمية البشرية والاجتماعية.</w:t>
      </w:r>
    </w:p>
    <w:p w14:paraId="0435DABE" w14:textId="6E0DE58C" w:rsidR="00617DD7" w:rsidRPr="005E73F3" w:rsidRDefault="001458FC" w:rsidP="001458FC">
      <w:pPr>
        <w:bidi/>
        <w:rPr>
          <w:rFonts w:ascii="Simplified Arabic" w:hAnsi="Simplified Arabic" w:cs="Simplified Arabic"/>
          <w:sz w:val="28"/>
          <w:szCs w:val="28"/>
        </w:rPr>
      </w:pPr>
      <w:r w:rsidRPr="001F6657">
        <w:rPr>
          <w:rFonts w:ascii="Simplified Arabic" w:hAnsi="Simplified Arabic" w:cs="Simplified Arabic"/>
          <w:sz w:val="28"/>
          <w:szCs w:val="28"/>
          <w:rtl/>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w:t>
      </w:r>
      <w:r>
        <w:rPr>
          <w:rFonts w:ascii="Times New Roman" w:hAnsi="Times New Roman"/>
          <w:color w:val="000000"/>
          <w:sz w:val="24"/>
          <w:szCs w:val="24"/>
          <w:rtl/>
          <w:lang w:eastAsia="en-GB"/>
        </w:rPr>
        <w:t>: </w:t>
      </w:r>
      <w:bookmarkStart w:id="0" w:name="_GoBack"/>
      <w:bookmarkEnd w:id="0"/>
    </w:p>
    <w:sectPr w:rsidR="00617DD7" w:rsidRPr="005E73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9C43" w14:textId="77777777" w:rsidR="00822609" w:rsidRDefault="00822609" w:rsidP="0079451A">
      <w:pPr>
        <w:spacing w:after="0" w:line="240" w:lineRule="auto"/>
      </w:pPr>
      <w:r>
        <w:separator/>
      </w:r>
    </w:p>
  </w:endnote>
  <w:endnote w:type="continuationSeparator" w:id="0">
    <w:p w14:paraId="0C587448" w14:textId="77777777" w:rsidR="00822609" w:rsidRDefault="00822609"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40048" w14:textId="77777777" w:rsidR="00822609" w:rsidRDefault="00822609" w:rsidP="0079451A">
      <w:pPr>
        <w:spacing w:after="0" w:line="240" w:lineRule="auto"/>
      </w:pPr>
      <w:r>
        <w:separator/>
      </w:r>
    </w:p>
  </w:footnote>
  <w:footnote w:type="continuationSeparator" w:id="0">
    <w:p w14:paraId="3474721E" w14:textId="77777777" w:rsidR="00822609" w:rsidRDefault="00822609"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26790" w14:textId="77777777" w:rsidR="00397BAA" w:rsidRDefault="00397BAA">
    <w:pPr>
      <w:pStyle w:val="Header"/>
      <w:bidi/>
      <w:rPr>
        <w:rtl/>
      </w:rPr>
    </w:pPr>
    <w:r>
      <w:rPr>
        <w:rFonts w:hint="cs"/>
        <w:noProof/>
        <w:rtl/>
        <w:lang w:bidi="ar-SA"/>
      </w:rPr>
      <w:drawing>
        <wp:anchor distT="0" distB="0" distL="114300" distR="114300" simplePos="0" relativeHeight="251658240" behindDoc="0" locked="0" layoutInCell="1" allowOverlap="1" wp14:anchorId="169F3BA5" wp14:editId="4E116716">
          <wp:simplePos x="0" y="0"/>
          <wp:positionH relativeFrom="margin">
            <wp:align>left</wp:align>
          </wp:positionH>
          <wp:positionV relativeFrom="margin">
            <wp:posOffset>-655320</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BD"/>
    <w:multiLevelType w:val="hybridMultilevel"/>
    <w:tmpl w:val="C6204A9A"/>
    <w:lvl w:ilvl="0" w:tplc="75B04B1C">
      <w:start w:val="1"/>
      <w:numFmt w:val="bullet"/>
      <w:lvlText w:val="•"/>
      <w:lvlJc w:val="left"/>
      <w:pPr>
        <w:tabs>
          <w:tab w:val="num" w:pos="720"/>
        </w:tabs>
        <w:ind w:left="720" w:hanging="360"/>
      </w:pPr>
      <w:rPr>
        <w:rFonts w:ascii="Arial" w:hAnsi="Arial" w:hint="default"/>
      </w:rPr>
    </w:lvl>
    <w:lvl w:ilvl="1" w:tplc="C0F06268" w:tentative="1">
      <w:start w:val="1"/>
      <w:numFmt w:val="bullet"/>
      <w:lvlText w:val="•"/>
      <w:lvlJc w:val="left"/>
      <w:pPr>
        <w:tabs>
          <w:tab w:val="num" w:pos="1440"/>
        </w:tabs>
        <w:ind w:left="1440" w:hanging="360"/>
      </w:pPr>
      <w:rPr>
        <w:rFonts w:ascii="Arial" w:hAnsi="Arial" w:hint="default"/>
      </w:rPr>
    </w:lvl>
    <w:lvl w:ilvl="2" w:tplc="AF6A2382" w:tentative="1">
      <w:start w:val="1"/>
      <w:numFmt w:val="bullet"/>
      <w:lvlText w:val="•"/>
      <w:lvlJc w:val="left"/>
      <w:pPr>
        <w:tabs>
          <w:tab w:val="num" w:pos="2160"/>
        </w:tabs>
        <w:ind w:left="2160" w:hanging="360"/>
      </w:pPr>
      <w:rPr>
        <w:rFonts w:ascii="Arial" w:hAnsi="Arial" w:hint="default"/>
      </w:rPr>
    </w:lvl>
    <w:lvl w:ilvl="3" w:tplc="8C980EC8" w:tentative="1">
      <w:start w:val="1"/>
      <w:numFmt w:val="bullet"/>
      <w:lvlText w:val="•"/>
      <w:lvlJc w:val="left"/>
      <w:pPr>
        <w:tabs>
          <w:tab w:val="num" w:pos="2880"/>
        </w:tabs>
        <w:ind w:left="2880" w:hanging="360"/>
      </w:pPr>
      <w:rPr>
        <w:rFonts w:ascii="Arial" w:hAnsi="Arial" w:hint="default"/>
      </w:rPr>
    </w:lvl>
    <w:lvl w:ilvl="4" w:tplc="7B9A3D90" w:tentative="1">
      <w:start w:val="1"/>
      <w:numFmt w:val="bullet"/>
      <w:lvlText w:val="•"/>
      <w:lvlJc w:val="left"/>
      <w:pPr>
        <w:tabs>
          <w:tab w:val="num" w:pos="3600"/>
        </w:tabs>
        <w:ind w:left="3600" w:hanging="360"/>
      </w:pPr>
      <w:rPr>
        <w:rFonts w:ascii="Arial" w:hAnsi="Arial" w:hint="default"/>
      </w:rPr>
    </w:lvl>
    <w:lvl w:ilvl="5" w:tplc="29D65F72" w:tentative="1">
      <w:start w:val="1"/>
      <w:numFmt w:val="bullet"/>
      <w:lvlText w:val="•"/>
      <w:lvlJc w:val="left"/>
      <w:pPr>
        <w:tabs>
          <w:tab w:val="num" w:pos="4320"/>
        </w:tabs>
        <w:ind w:left="4320" w:hanging="360"/>
      </w:pPr>
      <w:rPr>
        <w:rFonts w:ascii="Arial" w:hAnsi="Arial" w:hint="default"/>
      </w:rPr>
    </w:lvl>
    <w:lvl w:ilvl="6" w:tplc="204EACE4" w:tentative="1">
      <w:start w:val="1"/>
      <w:numFmt w:val="bullet"/>
      <w:lvlText w:val="•"/>
      <w:lvlJc w:val="left"/>
      <w:pPr>
        <w:tabs>
          <w:tab w:val="num" w:pos="5040"/>
        </w:tabs>
        <w:ind w:left="5040" w:hanging="360"/>
      </w:pPr>
      <w:rPr>
        <w:rFonts w:ascii="Arial" w:hAnsi="Arial" w:hint="default"/>
      </w:rPr>
    </w:lvl>
    <w:lvl w:ilvl="7" w:tplc="241C9BEE" w:tentative="1">
      <w:start w:val="1"/>
      <w:numFmt w:val="bullet"/>
      <w:lvlText w:val="•"/>
      <w:lvlJc w:val="left"/>
      <w:pPr>
        <w:tabs>
          <w:tab w:val="num" w:pos="5760"/>
        </w:tabs>
        <w:ind w:left="5760" w:hanging="360"/>
      </w:pPr>
      <w:rPr>
        <w:rFonts w:ascii="Arial" w:hAnsi="Arial" w:hint="default"/>
      </w:rPr>
    </w:lvl>
    <w:lvl w:ilvl="8" w:tplc="67BE6F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C7DDC"/>
    <w:multiLevelType w:val="multilevel"/>
    <w:tmpl w:val="50E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1D7115"/>
    <w:multiLevelType w:val="hybridMultilevel"/>
    <w:tmpl w:val="8A22BB10"/>
    <w:lvl w:ilvl="0" w:tplc="B25888FA">
      <w:start w:val="1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A5AD8"/>
    <w:multiLevelType w:val="hybridMultilevel"/>
    <w:tmpl w:val="B92EA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93D"/>
    <w:multiLevelType w:val="hybridMultilevel"/>
    <w:tmpl w:val="A7C82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0215"/>
    <w:multiLevelType w:val="hybridMultilevel"/>
    <w:tmpl w:val="4BEE43B4"/>
    <w:lvl w:ilvl="0" w:tplc="A69069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354D1"/>
    <w:multiLevelType w:val="hybridMultilevel"/>
    <w:tmpl w:val="897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C5B42"/>
    <w:multiLevelType w:val="hybridMultilevel"/>
    <w:tmpl w:val="5B3E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D20"/>
    <w:multiLevelType w:val="hybridMultilevel"/>
    <w:tmpl w:val="1CC03FE2"/>
    <w:lvl w:ilvl="0" w:tplc="552E3272">
      <w:start w:val="1"/>
      <w:numFmt w:val="bullet"/>
      <w:lvlText w:val="•"/>
      <w:lvlJc w:val="left"/>
      <w:pPr>
        <w:tabs>
          <w:tab w:val="num" w:pos="360"/>
        </w:tabs>
        <w:ind w:left="360" w:hanging="360"/>
      </w:pPr>
      <w:rPr>
        <w:rFonts w:ascii="Arial" w:hAnsi="Arial" w:cs="Times New Roman" w:hint="default"/>
      </w:rPr>
    </w:lvl>
    <w:lvl w:ilvl="1" w:tplc="B97EB264">
      <w:start w:val="1"/>
      <w:numFmt w:val="bullet"/>
      <w:lvlText w:val="•"/>
      <w:lvlJc w:val="left"/>
      <w:pPr>
        <w:tabs>
          <w:tab w:val="num" w:pos="1080"/>
        </w:tabs>
        <w:ind w:left="1080" w:hanging="360"/>
      </w:pPr>
      <w:rPr>
        <w:rFonts w:ascii="Arial" w:hAnsi="Arial" w:cs="Times New Roman" w:hint="default"/>
      </w:rPr>
    </w:lvl>
    <w:lvl w:ilvl="2" w:tplc="5E600A46">
      <w:start w:val="1"/>
      <w:numFmt w:val="bullet"/>
      <w:lvlText w:val="•"/>
      <w:lvlJc w:val="left"/>
      <w:pPr>
        <w:tabs>
          <w:tab w:val="num" w:pos="1800"/>
        </w:tabs>
        <w:ind w:left="1800" w:hanging="360"/>
      </w:pPr>
      <w:rPr>
        <w:rFonts w:ascii="Arial" w:hAnsi="Arial" w:cs="Times New Roman" w:hint="default"/>
      </w:rPr>
    </w:lvl>
    <w:lvl w:ilvl="3" w:tplc="773255E2">
      <w:start w:val="1"/>
      <w:numFmt w:val="bullet"/>
      <w:lvlText w:val="•"/>
      <w:lvlJc w:val="left"/>
      <w:pPr>
        <w:tabs>
          <w:tab w:val="num" w:pos="2520"/>
        </w:tabs>
        <w:ind w:left="2520" w:hanging="360"/>
      </w:pPr>
      <w:rPr>
        <w:rFonts w:ascii="Arial" w:hAnsi="Arial" w:cs="Times New Roman" w:hint="default"/>
      </w:rPr>
    </w:lvl>
    <w:lvl w:ilvl="4" w:tplc="2E04BFF4">
      <w:start w:val="1"/>
      <w:numFmt w:val="bullet"/>
      <w:lvlText w:val="•"/>
      <w:lvlJc w:val="left"/>
      <w:pPr>
        <w:tabs>
          <w:tab w:val="num" w:pos="3240"/>
        </w:tabs>
        <w:ind w:left="3240" w:hanging="360"/>
      </w:pPr>
      <w:rPr>
        <w:rFonts w:ascii="Arial" w:hAnsi="Arial" w:cs="Times New Roman" w:hint="default"/>
      </w:rPr>
    </w:lvl>
    <w:lvl w:ilvl="5" w:tplc="922AB760">
      <w:start w:val="1"/>
      <w:numFmt w:val="bullet"/>
      <w:lvlText w:val="•"/>
      <w:lvlJc w:val="left"/>
      <w:pPr>
        <w:tabs>
          <w:tab w:val="num" w:pos="3960"/>
        </w:tabs>
        <w:ind w:left="3960" w:hanging="360"/>
      </w:pPr>
      <w:rPr>
        <w:rFonts w:ascii="Arial" w:hAnsi="Arial" w:cs="Times New Roman" w:hint="default"/>
      </w:rPr>
    </w:lvl>
    <w:lvl w:ilvl="6" w:tplc="718214B8">
      <w:start w:val="1"/>
      <w:numFmt w:val="bullet"/>
      <w:lvlText w:val="•"/>
      <w:lvlJc w:val="left"/>
      <w:pPr>
        <w:tabs>
          <w:tab w:val="num" w:pos="4680"/>
        </w:tabs>
        <w:ind w:left="4680" w:hanging="360"/>
      </w:pPr>
      <w:rPr>
        <w:rFonts w:ascii="Arial" w:hAnsi="Arial" w:cs="Times New Roman" w:hint="default"/>
      </w:rPr>
    </w:lvl>
    <w:lvl w:ilvl="7" w:tplc="5DC27A30">
      <w:start w:val="1"/>
      <w:numFmt w:val="bullet"/>
      <w:lvlText w:val="•"/>
      <w:lvlJc w:val="left"/>
      <w:pPr>
        <w:tabs>
          <w:tab w:val="num" w:pos="5400"/>
        </w:tabs>
        <w:ind w:left="5400" w:hanging="360"/>
      </w:pPr>
      <w:rPr>
        <w:rFonts w:ascii="Arial" w:hAnsi="Arial" w:cs="Times New Roman" w:hint="default"/>
      </w:rPr>
    </w:lvl>
    <w:lvl w:ilvl="8" w:tplc="1E587D62">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67C964C3"/>
    <w:multiLevelType w:val="multilevel"/>
    <w:tmpl w:val="C8F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280D"/>
    <w:multiLevelType w:val="hybridMultilevel"/>
    <w:tmpl w:val="800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16"/>
  </w:num>
  <w:num w:numId="5">
    <w:abstractNumId w:val="2"/>
  </w:num>
  <w:num w:numId="6">
    <w:abstractNumId w:val="13"/>
  </w:num>
  <w:num w:numId="7">
    <w:abstractNumId w:val="14"/>
  </w:num>
  <w:num w:numId="8">
    <w:abstractNumId w:val="10"/>
  </w:num>
  <w:num w:numId="9">
    <w:abstractNumId w:val="18"/>
  </w:num>
  <w:num w:numId="10">
    <w:abstractNumId w:val="5"/>
  </w:num>
  <w:num w:numId="11">
    <w:abstractNumId w:val="17"/>
  </w:num>
  <w:num w:numId="12">
    <w:abstractNumId w:val="8"/>
  </w:num>
  <w:num w:numId="13">
    <w:abstractNumId w:val="11"/>
  </w:num>
  <w:num w:numId="14">
    <w:abstractNumId w:val="12"/>
  </w:num>
  <w:num w:numId="15">
    <w:abstractNumId w:val="15"/>
  </w:num>
  <w:num w:numId="16">
    <w:abstractNumId w:val="0"/>
  </w:num>
  <w:num w:numId="17">
    <w:abstractNumId w:val="6"/>
  </w:num>
  <w:num w:numId="18">
    <w:abstractNumId w:val="22"/>
  </w:num>
  <w:num w:numId="19">
    <w:abstractNumId w:val="19"/>
  </w:num>
  <w:num w:numId="20">
    <w:abstractNumId w:val="7"/>
  </w:num>
  <w:num w:numId="21">
    <w:abstractNumId w:val="20"/>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72F"/>
    <w:rsid w:val="00023CA8"/>
    <w:rsid w:val="00024C40"/>
    <w:rsid w:val="00026405"/>
    <w:rsid w:val="00027DA3"/>
    <w:rsid w:val="00040359"/>
    <w:rsid w:val="0004571D"/>
    <w:rsid w:val="0007170F"/>
    <w:rsid w:val="00082BDC"/>
    <w:rsid w:val="00083D11"/>
    <w:rsid w:val="000A005D"/>
    <w:rsid w:val="000A36CD"/>
    <w:rsid w:val="000B138D"/>
    <w:rsid w:val="000B58A7"/>
    <w:rsid w:val="000B690E"/>
    <w:rsid w:val="000C6643"/>
    <w:rsid w:val="000D74D1"/>
    <w:rsid w:val="000E1D29"/>
    <w:rsid w:val="000E5661"/>
    <w:rsid w:val="000F44D6"/>
    <w:rsid w:val="000F6DA1"/>
    <w:rsid w:val="000F73F8"/>
    <w:rsid w:val="001117DD"/>
    <w:rsid w:val="00112927"/>
    <w:rsid w:val="00115E41"/>
    <w:rsid w:val="00127705"/>
    <w:rsid w:val="001316F0"/>
    <w:rsid w:val="00141645"/>
    <w:rsid w:val="00142E52"/>
    <w:rsid w:val="001458FC"/>
    <w:rsid w:val="00161A98"/>
    <w:rsid w:val="001634A7"/>
    <w:rsid w:val="001666D2"/>
    <w:rsid w:val="00175891"/>
    <w:rsid w:val="00175BA2"/>
    <w:rsid w:val="001769CD"/>
    <w:rsid w:val="00181A60"/>
    <w:rsid w:val="00192473"/>
    <w:rsid w:val="00195431"/>
    <w:rsid w:val="00197480"/>
    <w:rsid w:val="001A77C1"/>
    <w:rsid w:val="001B23B4"/>
    <w:rsid w:val="001B554C"/>
    <w:rsid w:val="001B56DD"/>
    <w:rsid w:val="001B5A62"/>
    <w:rsid w:val="001C004D"/>
    <w:rsid w:val="001C344F"/>
    <w:rsid w:val="001D282A"/>
    <w:rsid w:val="001D5017"/>
    <w:rsid w:val="001D62B6"/>
    <w:rsid w:val="001E00FC"/>
    <w:rsid w:val="001E4115"/>
    <w:rsid w:val="001F38ED"/>
    <w:rsid w:val="001F712A"/>
    <w:rsid w:val="00205267"/>
    <w:rsid w:val="00205611"/>
    <w:rsid w:val="00207160"/>
    <w:rsid w:val="00215132"/>
    <w:rsid w:val="00215316"/>
    <w:rsid w:val="0021580A"/>
    <w:rsid w:val="00224A99"/>
    <w:rsid w:val="00232241"/>
    <w:rsid w:val="00235F7D"/>
    <w:rsid w:val="0024298E"/>
    <w:rsid w:val="0026091A"/>
    <w:rsid w:val="00265AA4"/>
    <w:rsid w:val="002744C5"/>
    <w:rsid w:val="00280D1B"/>
    <w:rsid w:val="002A23BB"/>
    <w:rsid w:val="002A7C8E"/>
    <w:rsid w:val="002B0059"/>
    <w:rsid w:val="002F43DA"/>
    <w:rsid w:val="002F67EE"/>
    <w:rsid w:val="0030198F"/>
    <w:rsid w:val="00303EF7"/>
    <w:rsid w:val="00306D3B"/>
    <w:rsid w:val="0030798E"/>
    <w:rsid w:val="00311E95"/>
    <w:rsid w:val="00312CD5"/>
    <w:rsid w:val="0031482B"/>
    <w:rsid w:val="003157AC"/>
    <w:rsid w:val="0032032B"/>
    <w:rsid w:val="003237F4"/>
    <w:rsid w:val="00326C25"/>
    <w:rsid w:val="003349BF"/>
    <w:rsid w:val="003475C7"/>
    <w:rsid w:val="003505EB"/>
    <w:rsid w:val="0035229A"/>
    <w:rsid w:val="003543A2"/>
    <w:rsid w:val="00354AFC"/>
    <w:rsid w:val="003552AD"/>
    <w:rsid w:val="00360B17"/>
    <w:rsid w:val="0036403F"/>
    <w:rsid w:val="00372FE9"/>
    <w:rsid w:val="00376693"/>
    <w:rsid w:val="00376E3D"/>
    <w:rsid w:val="003845C9"/>
    <w:rsid w:val="003974C3"/>
    <w:rsid w:val="00397BAA"/>
    <w:rsid w:val="003A6602"/>
    <w:rsid w:val="003B74B5"/>
    <w:rsid w:val="003C1FD0"/>
    <w:rsid w:val="003D51C7"/>
    <w:rsid w:val="003E0D13"/>
    <w:rsid w:val="003E2235"/>
    <w:rsid w:val="003E57CE"/>
    <w:rsid w:val="003F09CE"/>
    <w:rsid w:val="004043AF"/>
    <w:rsid w:val="0041082A"/>
    <w:rsid w:val="00431B4C"/>
    <w:rsid w:val="00432F94"/>
    <w:rsid w:val="0044464D"/>
    <w:rsid w:val="00445E78"/>
    <w:rsid w:val="00453029"/>
    <w:rsid w:val="004614E8"/>
    <w:rsid w:val="00470321"/>
    <w:rsid w:val="0047124B"/>
    <w:rsid w:val="00473E90"/>
    <w:rsid w:val="00481F2E"/>
    <w:rsid w:val="004A4A66"/>
    <w:rsid w:val="004B67B5"/>
    <w:rsid w:val="004C1C80"/>
    <w:rsid w:val="004C63BA"/>
    <w:rsid w:val="004C6D3E"/>
    <w:rsid w:val="004D3F59"/>
    <w:rsid w:val="004E74F8"/>
    <w:rsid w:val="0051071A"/>
    <w:rsid w:val="00525023"/>
    <w:rsid w:val="005421E3"/>
    <w:rsid w:val="00550A67"/>
    <w:rsid w:val="00554E4A"/>
    <w:rsid w:val="00555980"/>
    <w:rsid w:val="00556020"/>
    <w:rsid w:val="00561D73"/>
    <w:rsid w:val="005747AC"/>
    <w:rsid w:val="00574DD2"/>
    <w:rsid w:val="00584B54"/>
    <w:rsid w:val="00584D58"/>
    <w:rsid w:val="0058584D"/>
    <w:rsid w:val="00596F41"/>
    <w:rsid w:val="005A15CD"/>
    <w:rsid w:val="005B22C5"/>
    <w:rsid w:val="005B2553"/>
    <w:rsid w:val="005C1C6C"/>
    <w:rsid w:val="005C1F62"/>
    <w:rsid w:val="005D0158"/>
    <w:rsid w:val="005D1186"/>
    <w:rsid w:val="005D40F0"/>
    <w:rsid w:val="005D490A"/>
    <w:rsid w:val="005D63B7"/>
    <w:rsid w:val="005E1F8A"/>
    <w:rsid w:val="005E2E14"/>
    <w:rsid w:val="005E3E97"/>
    <w:rsid w:val="005E4CDA"/>
    <w:rsid w:val="005E73F3"/>
    <w:rsid w:val="005E7DA8"/>
    <w:rsid w:val="00602489"/>
    <w:rsid w:val="0060620B"/>
    <w:rsid w:val="0061757F"/>
    <w:rsid w:val="00617DD7"/>
    <w:rsid w:val="0062564B"/>
    <w:rsid w:val="00625DBA"/>
    <w:rsid w:val="0063318C"/>
    <w:rsid w:val="006424A7"/>
    <w:rsid w:val="006430C1"/>
    <w:rsid w:val="0064584A"/>
    <w:rsid w:val="006511FF"/>
    <w:rsid w:val="00662806"/>
    <w:rsid w:val="00663B24"/>
    <w:rsid w:val="00666413"/>
    <w:rsid w:val="0066699D"/>
    <w:rsid w:val="006812EE"/>
    <w:rsid w:val="00684D64"/>
    <w:rsid w:val="006916EB"/>
    <w:rsid w:val="00697AD1"/>
    <w:rsid w:val="006A6E6A"/>
    <w:rsid w:val="006C5321"/>
    <w:rsid w:val="006C782D"/>
    <w:rsid w:val="006C7C51"/>
    <w:rsid w:val="006E6A93"/>
    <w:rsid w:val="006E6E8C"/>
    <w:rsid w:val="006E76CE"/>
    <w:rsid w:val="00700E89"/>
    <w:rsid w:val="0071540F"/>
    <w:rsid w:val="00723CEB"/>
    <w:rsid w:val="007251E5"/>
    <w:rsid w:val="007341CC"/>
    <w:rsid w:val="00734629"/>
    <w:rsid w:val="00736462"/>
    <w:rsid w:val="007372B9"/>
    <w:rsid w:val="00737DD2"/>
    <w:rsid w:val="007439CF"/>
    <w:rsid w:val="00743A17"/>
    <w:rsid w:val="007507EA"/>
    <w:rsid w:val="00755E5A"/>
    <w:rsid w:val="00757A34"/>
    <w:rsid w:val="00783429"/>
    <w:rsid w:val="00786B20"/>
    <w:rsid w:val="007904F1"/>
    <w:rsid w:val="0079451A"/>
    <w:rsid w:val="007A0B88"/>
    <w:rsid w:val="007A76BF"/>
    <w:rsid w:val="007B08FB"/>
    <w:rsid w:val="007B241F"/>
    <w:rsid w:val="007B27A0"/>
    <w:rsid w:val="007B584F"/>
    <w:rsid w:val="007B6D28"/>
    <w:rsid w:val="007C0E27"/>
    <w:rsid w:val="007C6DDB"/>
    <w:rsid w:val="007C7CD8"/>
    <w:rsid w:val="007D50DE"/>
    <w:rsid w:val="007D56BD"/>
    <w:rsid w:val="007E38F5"/>
    <w:rsid w:val="007F2E19"/>
    <w:rsid w:val="007F48E5"/>
    <w:rsid w:val="00810180"/>
    <w:rsid w:val="0081122F"/>
    <w:rsid w:val="008144A2"/>
    <w:rsid w:val="008205A6"/>
    <w:rsid w:val="00822609"/>
    <w:rsid w:val="00827AFC"/>
    <w:rsid w:val="00831F37"/>
    <w:rsid w:val="008323BA"/>
    <w:rsid w:val="00840DB5"/>
    <w:rsid w:val="00842C17"/>
    <w:rsid w:val="00851112"/>
    <w:rsid w:val="00851461"/>
    <w:rsid w:val="00854A71"/>
    <w:rsid w:val="008644B1"/>
    <w:rsid w:val="00864E78"/>
    <w:rsid w:val="008829B5"/>
    <w:rsid w:val="00882E3C"/>
    <w:rsid w:val="00887659"/>
    <w:rsid w:val="0089514D"/>
    <w:rsid w:val="008A1BCA"/>
    <w:rsid w:val="008A658C"/>
    <w:rsid w:val="008B76C2"/>
    <w:rsid w:val="008C15F5"/>
    <w:rsid w:val="008C278D"/>
    <w:rsid w:val="008D3786"/>
    <w:rsid w:val="008D400C"/>
    <w:rsid w:val="008E78C0"/>
    <w:rsid w:val="008E7E41"/>
    <w:rsid w:val="008F40E0"/>
    <w:rsid w:val="00913B39"/>
    <w:rsid w:val="009174C1"/>
    <w:rsid w:val="00930986"/>
    <w:rsid w:val="00935B82"/>
    <w:rsid w:val="009453FB"/>
    <w:rsid w:val="00952212"/>
    <w:rsid w:val="009543CB"/>
    <w:rsid w:val="00954FB9"/>
    <w:rsid w:val="009573B8"/>
    <w:rsid w:val="009577C0"/>
    <w:rsid w:val="00994929"/>
    <w:rsid w:val="009A401A"/>
    <w:rsid w:val="009A5DE6"/>
    <w:rsid w:val="009A79A8"/>
    <w:rsid w:val="009A7D8F"/>
    <w:rsid w:val="009B439C"/>
    <w:rsid w:val="009D071A"/>
    <w:rsid w:val="009D456B"/>
    <w:rsid w:val="009D4C42"/>
    <w:rsid w:val="009D6169"/>
    <w:rsid w:val="009E4130"/>
    <w:rsid w:val="009E5A55"/>
    <w:rsid w:val="009E7D9D"/>
    <w:rsid w:val="009F75A7"/>
    <w:rsid w:val="00A05B55"/>
    <w:rsid w:val="00A07ED7"/>
    <w:rsid w:val="00A14965"/>
    <w:rsid w:val="00A20C16"/>
    <w:rsid w:val="00A237CF"/>
    <w:rsid w:val="00A25CE3"/>
    <w:rsid w:val="00A37F31"/>
    <w:rsid w:val="00A427CB"/>
    <w:rsid w:val="00A429D8"/>
    <w:rsid w:val="00A4480A"/>
    <w:rsid w:val="00A52064"/>
    <w:rsid w:val="00A55BA2"/>
    <w:rsid w:val="00A60D3E"/>
    <w:rsid w:val="00A6380B"/>
    <w:rsid w:val="00A656B8"/>
    <w:rsid w:val="00A65816"/>
    <w:rsid w:val="00A6625F"/>
    <w:rsid w:val="00A72FF2"/>
    <w:rsid w:val="00A7325B"/>
    <w:rsid w:val="00A8156B"/>
    <w:rsid w:val="00A95FFB"/>
    <w:rsid w:val="00A97B9B"/>
    <w:rsid w:val="00AA4CC1"/>
    <w:rsid w:val="00AA72A6"/>
    <w:rsid w:val="00AB3355"/>
    <w:rsid w:val="00AC2581"/>
    <w:rsid w:val="00AF42E3"/>
    <w:rsid w:val="00B0698D"/>
    <w:rsid w:val="00B07A55"/>
    <w:rsid w:val="00B17E24"/>
    <w:rsid w:val="00B3203F"/>
    <w:rsid w:val="00B35CF4"/>
    <w:rsid w:val="00B4009A"/>
    <w:rsid w:val="00B40AF0"/>
    <w:rsid w:val="00B429ED"/>
    <w:rsid w:val="00B42C66"/>
    <w:rsid w:val="00B45BAB"/>
    <w:rsid w:val="00B53488"/>
    <w:rsid w:val="00B62B8E"/>
    <w:rsid w:val="00B65876"/>
    <w:rsid w:val="00B66689"/>
    <w:rsid w:val="00B72533"/>
    <w:rsid w:val="00B74FFD"/>
    <w:rsid w:val="00B75269"/>
    <w:rsid w:val="00B83C22"/>
    <w:rsid w:val="00B900AF"/>
    <w:rsid w:val="00B97922"/>
    <w:rsid w:val="00BB259D"/>
    <w:rsid w:val="00BB5A04"/>
    <w:rsid w:val="00BB61D0"/>
    <w:rsid w:val="00BC2A9B"/>
    <w:rsid w:val="00BC5589"/>
    <w:rsid w:val="00BC719F"/>
    <w:rsid w:val="00BC77D0"/>
    <w:rsid w:val="00BD78F0"/>
    <w:rsid w:val="00BE2CED"/>
    <w:rsid w:val="00BF1AF0"/>
    <w:rsid w:val="00C014DD"/>
    <w:rsid w:val="00C0231B"/>
    <w:rsid w:val="00C03C25"/>
    <w:rsid w:val="00C10D4A"/>
    <w:rsid w:val="00C116A4"/>
    <w:rsid w:val="00C21B5B"/>
    <w:rsid w:val="00C26491"/>
    <w:rsid w:val="00C3132B"/>
    <w:rsid w:val="00C347FB"/>
    <w:rsid w:val="00C369C6"/>
    <w:rsid w:val="00C4137C"/>
    <w:rsid w:val="00C44867"/>
    <w:rsid w:val="00C46CFF"/>
    <w:rsid w:val="00C55162"/>
    <w:rsid w:val="00C60A3B"/>
    <w:rsid w:val="00C64A03"/>
    <w:rsid w:val="00C66692"/>
    <w:rsid w:val="00C73C67"/>
    <w:rsid w:val="00C76798"/>
    <w:rsid w:val="00C83A52"/>
    <w:rsid w:val="00C8527E"/>
    <w:rsid w:val="00C945C7"/>
    <w:rsid w:val="00C97963"/>
    <w:rsid w:val="00CA3FF2"/>
    <w:rsid w:val="00CA4FC0"/>
    <w:rsid w:val="00CA5446"/>
    <w:rsid w:val="00CC05E1"/>
    <w:rsid w:val="00CC337E"/>
    <w:rsid w:val="00CD31AF"/>
    <w:rsid w:val="00CE4ACA"/>
    <w:rsid w:val="00CE54DE"/>
    <w:rsid w:val="00CE5F3A"/>
    <w:rsid w:val="00CF121D"/>
    <w:rsid w:val="00CF34F4"/>
    <w:rsid w:val="00CF6E1A"/>
    <w:rsid w:val="00D02DFF"/>
    <w:rsid w:val="00D17A49"/>
    <w:rsid w:val="00D20420"/>
    <w:rsid w:val="00D2686E"/>
    <w:rsid w:val="00D27196"/>
    <w:rsid w:val="00D33F99"/>
    <w:rsid w:val="00D40EFB"/>
    <w:rsid w:val="00D419B7"/>
    <w:rsid w:val="00D434BA"/>
    <w:rsid w:val="00D43CFE"/>
    <w:rsid w:val="00D50B6C"/>
    <w:rsid w:val="00D56922"/>
    <w:rsid w:val="00D7220F"/>
    <w:rsid w:val="00D77CC1"/>
    <w:rsid w:val="00D836F8"/>
    <w:rsid w:val="00D85371"/>
    <w:rsid w:val="00D93162"/>
    <w:rsid w:val="00DA148C"/>
    <w:rsid w:val="00DA6343"/>
    <w:rsid w:val="00DB1D28"/>
    <w:rsid w:val="00DB1F1F"/>
    <w:rsid w:val="00DB6405"/>
    <w:rsid w:val="00DD3088"/>
    <w:rsid w:val="00DD34D7"/>
    <w:rsid w:val="00DE337D"/>
    <w:rsid w:val="00DF297D"/>
    <w:rsid w:val="00DF68CA"/>
    <w:rsid w:val="00DF7DDB"/>
    <w:rsid w:val="00DF7F31"/>
    <w:rsid w:val="00E00B17"/>
    <w:rsid w:val="00E02AC2"/>
    <w:rsid w:val="00E06367"/>
    <w:rsid w:val="00E10152"/>
    <w:rsid w:val="00E12D23"/>
    <w:rsid w:val="00E12FFB"/>
    <w:rsid w:val="00E151FA"/>
    <w:rsid w:val="00E17935"/>
    <w:rsid w:val="00E24584"/>
    <w:rsid w:val="00E3111D"/>
    <w:rsid w:val="00E338AB"/>
    <w:rsid w:val="00E33A19"/>
    <w:rsid w:val="00E37D46"/>
    <w:rsid w:val="00E63834"/>
    <w:rsid w:val="00E73DF5"/>
    <w:rsid w:val="00E75400"/>
    <w:rsid w:val="00E77F2B"/>
    <w:rsid w:val="00E917F2"/>
    <w:rsid w:val="00E91CBA"/>
    <w:rsid w:val="00E93098"/>
    <w:rsid w:val="00E9465E"/>
    <w:rsid w:val="00EA42E9"/>
    <w:rsid w:val="00EC18E9"/>
    <w:rsid w:val="00EC2773"/>
    <w:rsid w:val="00ED26EC"/>
    <w:rsid w:val="00ED2870"/>
    <w:rsid w:val="00ED322E"/>
    <w:rsid w:val="00EE00E1"/>
    <w:rsid w:val="00EE1D80"/>
    <w:rsid w:val="00EF3989"/>
    <w:rsid w:val="00F05404"/>
    <w:rsid w:val="00F076C6"/>
    <w:rsid w:val="00F174DF"/>
    <w:rsid w:val="00F22C49"/>
    <w:rsid w:val="00F25157"/>
    <w:rsid w:val="00F26BCF"/>
    <w:rsid w:val="00F30274"/>
    <w:rsid w:val="00F32D2B"/>
    <w:rsid w:val="00F5101B"/>
    <w:rsid w:val="00F6182E"/>
    <w:rsid w:val="00F63289"/>
    <w:rsid w:val="00F7071E"/>
    <w:rsid w:val="00F77DA4"/>
    <w:rsid w:val="00F8348A"/>
    <w:rsid w:val="00F91121"/>
    <w:rsid w:val="00F9461B"/>
    <w:rsid w:val="00F96222"/>
    <w:rsid w:val="00FA3147"/>
    <w:rsid w:val="00FA364C"/>
    <w:rsid w:val="00FB0207"/>
    <w:rsid w:val="00FB2C0D"/>
    <w:rsid w:val="00FB7C65"/>
    <w:rsid w:val="00FC6D85"/>
    <w:rsid w:val="00FD0C7C"/>
    <w:rsid w:val="00FD3EBC"/>
    <w:rsid w:val="00FD6D18"/>
    <w:rsid w:val="00FE7156"/>
    <w:rsid w:val="00FF126E"/>
    <w:rsid w:val="00FF4B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CBB2"/>
  <w15:docId w15:val="{FED7B582-DA97-4A68-B02B-4444E96B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39C"/>
    <w:rPr>
      <w:color w:val="0563C1" w:themeColor="hyperlink"/>
      <w:u w:val="single"/>
    </w:rPr>
  </w:style>
  <w:style w:type="character" w:customStyle="1" w:styleId="UnresolvedMention1">
    <w:name w:val="Unresolved Mention1"/>
    <w:basedOn w:val="DefaultParagraphFont"/>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basedOn w:val="DefaultParagraphFont"/>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rFonts w:ascii="Calibri" w:hAnsi="Calibri"/>
      <w:lang w:eastAsia="en-GB"/>
    </w:rPr>
  </w:style>
  <w:style w:type="character" w:customStyle="1" w:styleId="xxapple-converted-space">
    <w:name w:val="x_x_apple-converted-space"/>
    <w:basedOn w:val="DefaultParagraphFont"/>
    <w:rsid w:val="0066699D"/>
  </w:style>
  <w:style w:type="character" w:customStyle="1" w:styleId="Heading5Char">
    <w:name w:val="Heading 5 Char"/>
    <w:basedOn w:val="DefaultParagraphFont"/>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5A55"/>
    <w:rPr>
      <w:color w:val="808080"/>
      <w:shd w:val="clear" w:color="auto" w:fill="E6E6E6"/>
    </w:rPr>
  </w:style>
  <w:style w:type="character" w:styleId="CommentReference">
    <w:name w:val="annotation reference"/>
    <w:basedOn w:val="DefaultParagraphFont"/>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basedOn w:val="DefaultParagraphFont"/>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basedOn w:val="CommentText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rFonts w:ascii="Calibri" w:eastAsia="Calibri" w:hAnsi="Calibri" w:cs="Arial"/>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basedOn w:val="DefaultParagraphFont"/>
    <w:uiPriority w:val="99"/>
    <w:semiHidden/>
    <w:unhideWhenUsed/>
    <w:rsid w:val="00EC18E9"/>
    <w:rPr>
      <w:color w:val="808080"/>
      <w:shd w:val="clear" w:color="auto" w:fill="E6E6E6"/>
    </w:rPr>
  </w:style>
  <w:style w:type="paragraph" w:styleId="NormalWeb">
    <w:name w:val="Normal (Web)"/>
    <w:basedOn w:val="Normal"/>
    <w:uiPriority w:val="99"/>
    <w:semiHidden/>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pPr>
      <w:spacing w:after="0" w:line="240" w:lineRule="auto"/>
    </w:pPr>
  </w:style>
  <w:style w:type="character" w:styleId="FollowedHyperlink">
    <w:name w:val="FollowedHyperlink"/>
    <w:basedOn w:val="DefaultParagraphFont"/>
    <w:uiPriority w:val="99"/>
    <w:semiHidden/>
    <w:unhideWhenUsed/>
    <w:rsid w:val="00207160"/>
    <w:rPr>
      <w:color w:val="954F72" w:themeColor="followedHyperlink"/>
      <w:u w:val="single"/>
    </w:rPr>
  </w:style>
  <w:style w:type="paragraph" w:customStyle="1" w:styleId="contentparagraphen">
    <w:name w:val="contentparagraphen"/>
    <w:basedOn w:val="Normal"/>
    <w:uiPriority w:val="99"/>
    <w:rsid w:val="00E917F2"/>
    <w:pPr>
      <w:spacing w:before="100" w:beforeAutospacing="1" w:after="100" w:afterAutospacing="1" w:line="225" w:lineRule="atLeast"/>
    </w:pPr>
    <w:rPr>
      <w:rFonts w:ascii="Arial" w:hAnsi="Arial" w:cs="Arial"/>
      <w:color w:val="394040"/>
      <w:sz w:val="18"/>
      <w:szCs w:val="18"/>
    </w:rPr>
  </w:style>
  <w:style w:type="character" w:customStyle="1" w:styleId="tx">
    <w:name w:val="tx"/>
    <w:basedOn w:val="DefaultParagraphFont"/>
    <w:rsid w:val="00FA3147"/>
  </w:style>
  <w:style w:type="character" w:styleId="Strong">
    <w:name w:val="Strong"/>
    <w:basedOn w:val="DefaultParagraphFont"/>
    <w:uiPriority w:val="22"/>
    <w:qFormat/>
    <w:rsid w:val="00F61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53683964">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91332328">
      <w:bodyDiv w:val="1"/>
      <w:marLeft w:val="0"/>
      <w:marRight w:val="0"/>
      <w:marTop w:val="0"/>
      <w:marBottom w:val="0"/>
      <w:divBdr>
        <w:top w:val="none" w:sz="0" w:space="0" w:color="auto"/>
        <w:left w:val="none" w:sz="0" w:space="0" w:color="auto"/>
        <w:bottom w:val="none" w:sz="0" w:space="0" w:color="auto"/>
        <w:right w:val="none" w:sz="0" w:space="0" w:color="auto"/>
      </w:divBdr>
    </w:div>
    <w:div w:id="50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39739773">
          <w:marLeft w:val="360"/>
          <w:marRight w:val="0"/>
          <w:marTop w:val="200"/>
          <w:marBottom w:val="240"/>
          <w:divBdr>
            <w:top w:val="none" w:sz="0" w:space="0" w:color="auto"/>
            <w:left w:val="none" w:sz="0" w:space="0" w:color="auto"/>
            <w:bottom w:val="none" w:sz="0" w:space="0" w:color="auto"/>
            <w:right w:val="none" w:sz="0" w:space="0" w:color="auto"/>
          </w:divBdr>
        </w:div>
        <w:div w:id="1705670687">
          <w:marLeft w:val="360"/>
          <w:marRight w:val="0"/>
          <w:marTop w:val="200"/>
          <w:marBottom w:val="240"/>
          <w:divBdr>
            <w:top w:val="none" w:sz="0" w:space="0" w:color="auto"/>
            <w:left w:val="none" w:sz="0" w:space="0" w:color="auto"/>
            <w:bottom w:val="none" w:sz="0" w:space="0" w:color="auto"/>
            <w:right w:val="none" w:sz="0" w:space="0" w:color="auto"/>
          </w:divBdr>
        </w:div>
        <w:div w:id="1886023708">
          <w:marLeft w:val="360"/>
          <w:marRight w:val="0"/>
          <w:marTop w:val="200"/>
          <w:marBottom w:val="240"/>
          <w:divBdr>
            <w:top w:val="none" w:sz="0" w:space="0" w:color="auto"/>
            <w:left w:val="none" w:sz="0" w:space="0" w:color="auto"/>
            <w:bottom w:val="none" w:sz="0" w:space="0" w:color="auto"/>
            <w:right w:val="none" w:sz="0" w:space="0" w:color="auto"/>
          </w:divBdr>
        </w:div>
      </w:divsChild>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898175374">
      <w:bodyDiv w:val="1"/>
      <w:marLeft w:val="0"/>
      <w:marRight w:val="0"/>
      <w:marTop w:val="0"/>
      <w:marBottom w:val="0"/>
      <w:divBdr>
        <w:top w:val="none" w:sz="0" w:space="0" w:color="auto"/>
        <w:left w:val="none" w:sz="0" w:space="0" w:color="auto"/>
        <w:bottom w:val="none" w:sz="0" w:space="0" w:color="auto"/>
        <w:right w:val="none" w:sz="0" w:space="0" w:color="auto"/>
      </w:divBdr>
    </w:div>
    <w:div w:id="960650191">
      <w:bodyDiv w:val="1"/>
      <w:marLeft w:val="0"/>
      <w:marRight w:val="0"/>
      <w:marTop w:val="0"/>
      <w:marBottom w:val="0"/>
      <w:divBdr>
        <w:top w:val="none" w:sz="0" w:space="0" w:color="auto"/>
        <w:left w:val="none" w:sz="0" w:space="0" w:color="auto"/>
        <w:bottom w:val="none" w:sz="0" w:space="0" w:color="auto"/>
        <w:right w:val="none" w:sz="0" w:space="0" w:color="auto"/>
      </w:divBdr>
    </w:div>
    <w:div w:id="968825588">
      <w:bodyDiv w:val="1"/>
      <w:marLeft w:val="0"/>
      <w:marRight w:val="0"/>
      <w:marTop w:val="0"/>
      <w:marBottom w:val="0"/>
      <w:divBdr>
        <w:top w:val="none" w:sz="0" w:space="0" w:color="auto"/>
        <w:left w:val="none" w:sz="0" w:space="0" w:color="auto"/>
        <w:bottom w:val="none" w:sz="0" w:space="0" w:color="auto"/>
        <w:right w:val="none" w:sz="0" w:space="0" w:color="auto"/>
      </w:divBdr>
    </w:div>
    <w:div w:id="1216311490">
      <w:bodyDiv w:val="1"/>
      <w:marLeft w:val="0"/>
      <w:marRight w:val="0"/>
      <w:marTop w:val="0"/>
      <w:marBottom w:val="0"/>
      <w:divBdr>
        <w:top w:val="none" w:sz="0" w:space="0" w:color="auto"/>
        <w:left w:val="none" w:sz="0" w:space="0" w:color="auto"/>
        <w:bottom w:val="none" w:sz="0" w:space="0" w:color="auto"/>
        <w:right w:val="none" w:sz="0" w:space="0" w:color="auto"/>
      </w:divBdr>
      <w:divsChild>
        <w:div w:id="196047049">
          <w:marLeft w:val="0"/>
          <w:marRight w:val="0"/>
          <w:marTop w:val="0"/>
          <w:marBottom w:val="0"/>
          <w:divBdr>
            <w:top w:val="none" w:sz="0" w:space="0" w:color="auto"/>
            <w:left w:val="none" w:sz="0" w:space="0" w:color="auto"/>
            <w:bottom w:val="none" w:sz="0" w:space="0" w:color="auto"/>
            <w:right w:val="none" w:sz="0" w:space="0" w:color="auto"/>
          </w:divBdr>
        </w:div>
        <w:div w:id="1250627088">
          <w:marLeft w:val="0"/>
          <w:marRight w:val="0"/>
          <w:marTop w:val="120"/>
          <w:marBottom w:val="120"/>
          <w:divBdr>
            <w:top w:val="none" w:sz="0" w:space="0" w:color="auto"/>
            <w:left w:val="none" w:sz="0" w:space="0" w:color="auto"/>
            <w:bottom w:val="none" w:sz="0" w:space="0" w:color="auto"/>
            <w:right w:val="none" w:sz="0" w:space="0" w:color="auto"/>
          </w:divBdr>
          <w:divsChild>
            <w:div w:id="803699656">
              <w:marLeft w:val="0"/>
              <w:marRight w:val="0"/>
              <w:marTop w:val="0"/>
              <w:marBottom w:val="0"/>
              <w:divBdr>
                <w:top w:val="none" w:sz="0" w:space="0" w:color="auto"/>
                <w:left w:val="none" w:sz="0" w:space="0" w:color="auto"/>
                <w:bottom w:val="none" w:sz="0" w:space="0" w:color="auto"/>
                <w:right w:val="none" w:sz="0" w:space="0" w:color="auto"/>
              </w:divBdr>
            </w:div>
          </w:divsChild>
        </w:div>
        <w:div w:id="1100758883">
          <w:marLeft w:val="0"/>
          <w:marRight w:val="0"/>
          <w:marTop w:val="0"/>
          <w:marBottom w:val="0"/>
          <w:divBdr>
            <w:top w:val="none" w:sz="0" w:space="0" w:color="auto"/>
            <w:left w:val="none" w:sz="0" w:space="0" w:color="auto"/>
            <w:bottom w:val="none" w:sz="0" w:space="0" w:color="auto"/>
            <w:right w:val="none" w:sz="0" w:space="0" w:color="auto"/>
          </w:divBdr>
          <w:divsChild>
            <w:div w:id="432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280868217">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377926288">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12543212">
      <w:bodyDiv w:val="1"/>
      <w:marLeft w:val="0"/>
      <w:marRight w:val="0"/>
      <w:marTop w:val="0"/>
      <w:marBottom w:val="0"/>
      <w:divBdr>
        <w:top w:val="none" w:sz="0" w:space="0" w:color="auto"/>
        <w:left w:val="none" w:sz="0" w:space="0" w:color="auto"/>
        <w:bottom w:val="none" w:sz="0" w:space="0" w:color="auto"/>
        <w:right w:val="none" w:sz="0" w:space="0" w:color="auto"/>
      </w:divBdr>
    </w:div>
    <w:div w:id="1738165467">
      <w:bodyDiv w:val="1"/>
      <w:marLeft w:val="0"/>
      <w:marRight w:val="0"/>
      <w:marTop w:val="0"/>
      <w:marBottom w:val="0"/>
      <w:divBdr>
        <w:top w:val="none" w:sz="0" w:space="0" w:color="auto"/>
        <w:left w:val="none" w:sz="0" w:space="0" w:color="auto"/>
        <w:bottom w:val="none" w:sz="0" w:space="0" w:color="auto"/>
        <w:right w:val="none" w:sz="0" w:space="0" w:color="auto"/>
      </w:divBdr>
    </w:div>
    <w:div w:id="1821726444">
      <w:bodyDiv w:val="1"/>
      <w:marLeft w:val="0"/>
      <w:marRight w:val="0"/>
      <w:marTop w:val="0"/>
      <w:marBottom w:val="0"/>
      <w:divBdr>
        <w:top w:val="none" w:sz="0" w:space="0" w:color="auto"/>
        <w:left w:val="none" w:sz="0" w:space="0" w:color="auto"/>
        <w:bottom w:val="none" w:sz="0" w:space="0" w:color="auto"/>
        <w:right w:val="none" w:sz="0" w:space="0" w:color="auto"/>
      </w:divBdr>
    </w:div>
    <w:div w:id="1834567376">
      <w:bodyDiv w:val="1"/>
      <w:marLeft w:val="0"/>
      <w:marRight w:val="0"/>
      <w:marTop w:val="0"/>
      <w:marBottom w:val="0"/>
      <w:divBdr>
        <w:top w:val="none" w:sz="0" w:space="0" w:color="auto"/>
        <w:left w:val="none" w:sz="0" w:space="0" w:color="auto"/>
        <w:bottom w:val="none" w:sz="0" w:space="0" w:color="auto"/>
        <w:right w:val="none" w:sz="0" w:space="0" w:color="auto"/>
      </w:divBdr>
      <w:divsChild>
        <w:div w:id="234171578">
          <w:marLeft w:val="0"/>
          <w:marRight w:val="0"/>
          <w:marTop w:val="0"/>
          <w:marBottom w:val="0"/>
          <w:divBdr>
            <w:top w:val="none" w:sz="0" w:space="0" w:color="auto"/>
            <w:left w:val="none" w:sz="0" w:space="0" w:color="auto"/>
            <w:bottom w:val="none" w:sz="0" w:space="0" w:color="auto"/>
            <w:right w:val="none" w:sz="0" w:space="0" w:color="auto"/>
          </w:divBdr>
          <w:divsChild>
            <w:div w:id="1859847632">
              <w:marLeft w:val="0"/>
              <w:marRight w:val="0"/>
              <w:marTop w:val="0"/>
              <w:marBottom w:val="0"/>
              <w:divBdr>
                <w:top w:val="none" w:sz="0" w:space="0" w:color="auto"/>
                <w:left w:val="none" w:sz="0" w:space="0" w:color="auto"/>
                <w:bottom w:val="none" w:sz="0" w:space="0" w:color="auto"/>
                <w:right w:val="none" w:sz="0" w:space="0" w:color="auto"/>
              </w:divBdr>
              <w:divsChild>
                <w:div w:id="7311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9094">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041927763">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ra.org/events-calendar/event-details/?event=6082" TargetMode="External"/><Relationship Id="rId3" Type="http://schemas.openxmlformats.org/officeDocument/2006/relationships/settings" Target="settings.xml"/><Relationship Id="rId7" Type="http://schemas.openxmlformats.org/officeDocument/2006/relationships/hyperlink" Target="https://www.sid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dra.org/c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Sidra</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Aissaoui</dc:creator>
  <cp:lastModifiedBy>Farhana Habib</cp:lastModifiedBy>
  <cp:revision>4</cp:revision>
  <cp:lastPrinted>2018-08-13T05:01:00Z</cp:lastPrinted>
  <dcterms:created xsi:type="dcterms:W3CDTF">2019-03-24T12:15:00Z</dcterms:created>
  <dcterms:modified xsi:type="dcterms:W3CDTF">2019-03-24T12:26:00Z</dcterms:modified>
</cp:coreProperties>
</file>