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8444B" w14:textId="77777777" w:rsidR="00554ECE" w:rsidRPr="004C16B8" w:rsidRDefault="00554ECE" w:rsidP="00554ECE">
      <w:pPr>
        <w:bidi/>
        <w:spacing w:before="100" w:beforeAutospacing="1" w:after="100" w:afterAutospacing="1"/>
        <w:jc w:val="center"/>
        <w:rPr>
          <w:rFonts w:ascii="Simplified Arabic" w:hAnsi="Simplified Arabic" w:cs="Simplified Arabic"/>
          <w:b/>
          <w:bCs/>
          <w:color w:val="FF0000"/>
          <w:shd w:val="clear" w:color="auto" w:fill="FFFFFF"/>
          <w:rtl/>
        </w:rPr>
      </w:pPr>
      <w:r w:rsidRPr="004C16B8">
        <w:rPr>
          <w:rFonts w:ascii="Simplified Arabic" w:hAnsi="Simplified Arabic" w:cs="Simplified Arabic"/>
          <w:b/>
          <w:bCs/>
          <w:color w:val="FF0000"/>
          <w:shd w:val="clear" w:color="auto" w:fill="FFFFFF"/>
          <w:rtl/>
        </w:rPr>
        <w:t>سدرة للطب يُلهِم النساء لاقتحام مجال البحث العلمي</w:t>
      </w:r>
    </w:p>
    <w:p w14:paraId="72A0E143" w14:textId="77777777" w:rsidR="00554ECE" w:rsidRPr="004C16B8" w:rsidRDefault="00554ECE" w:rsidP="00554ECE">
      <w:pPr>
        <w:bidi/>
        <w:spacing w:before="100" w:beforeAutospacing="1" w:after="100" w:afterAutospacing="1"/>
        <w:jc w:val="center"/>
        <w:rPr>
          <w:rFonts w:ascii="Simplified Arabic" w:hAnsi="Simplified Arabic" w:cs="Simplified Arabic"/>
          <w:b/>
          <w:bCs/>
          <w:color w:val="FF0000"/>
          <w:shd w:val="clear" w:color="auto" w:fill="FFFFFF"/>
          <w:rtl/>
        </w:rPr>
      </w:pPr>
      <w:r w:rsidRPr="004C16B8">
        <w:rPr>
          <w:rFonts w:ascii="Simplified Arabic" w:hAnsi="Simplified Arabic" w:cs="Simplified Arabic"/>
          <w:b/>
          <w:bCs/>
          <w:color w:val="FF0000"/>
          <w:shd w:val="clear" w:color="auto" w:fill="FFFFFF"/>
          <w:rtl/>
        </w:rPr>
        <w:t xml:space="preserve">في أبرز </w:t>
      </w:r>
      <w:r w:rsidRPr="004C16B8">
        <w:rPr>
          <w:rFonts w:ascii="Simplified Arabic" w:hAnsi="Simplified Arabic" w:cs="Simplified Arabic" w:hint="cs"/>
          <w:b/>
          <w:bCs/>
          <w:color w:val="FF0000"/>
          <w:shd w:val="clear" w:color="auto" w:fill="FFFFFF"/>
          <w:rtl/>
        </w:rPr>
        <w:t>جلسات</w:t>
      </w:r>
      <w:r w:rsidRPr="004C16B8">
        <w:rPr>
          <w:rFonts w:ascii="Simplified Arabic" w:hAnsi="Simplified Arabic" w:cs="Simplified Arabic"/>
          <w:b/>
          <w:bCs/>
          <w:color w:val="FF0000"/>
          <w:shd w:val="clear" w:color="auto" w:fill="FFFFFF"/>
          <w:rtl/>
        </w:rPr>
        <w:t xml:space="preserve"> مؤتمره الدولي الرابع حول الجينوم الوظيفي</w:t>
      </w:r>
    </w:p>
    <w:p w14:paraId="20EEB676" w14:textId="77777777" w:rsidR="00554ECE" w:rsidRPr="004C16B8" w:rsidRDefault="00554ECE" w:rsidP="00554ECE">
      <w:pPr>
        <w:bidi/>
        <w:spacing w:before="100" w:beforeAutospacing="1" w:after="100" w:afterAutospacing="1"/>
        <w:jc w:val="both"/>
        <w:rPr>
          <w:rFonts w:ascii="Simplified Arabic" w:hAnsi="Simplified Arabic" w:cs="Simplified Arabic"/>
          <w:b/>
          <w:bCs/>
          <w:color w:val="000000" w:themeColor="text1"/>
          <w:shd w:val="clear" w:color="auto" w:fill="FFFFFF"/>
          <w:rtl/>
        </w:rPr>
      </w:pPr>
      <w:r w:rsidRPr="004C16B8">
        <w:rPr>
          <w:rFonts w:ascii="Simplified Arabic" w:hAnsi="Simplified Arabic" w:cs="Simplified Arabic"/>
          <w:b/>
          <w:bCs/>
          <w:color w:val="000000" w:themeColor="text1"/>
          <w:shd w:val="clear" w:color="auto" w:fill="FFFFFF"/>
          <w:rtl/>
        </w:rPr>
        <w:t>10 ديسمبر، الدوحة، قطر:</w:t>
      </w:r>
    </w:p>
    <w:p w14:paraId="00DA8EBC" w14:textId="77777777" w:rsidR="00554ECE" w:rsidRPr="004C16B8" w:rsidRDefault="00554ECE" w:rsidP="00554ECE">
      <w:pPr>
        <w:bidi/>
        <w:spacing w:before="100" w:beforeAutospacing="1" w:after="100" w:afterAutospacing="1"/>
        <w:jc w:val="both"/>
        <w:rPr>
          <w:rFonts w:ascii="Simplified Arabic" w:hAnsi="Simplified Arabic" w:cs="Simplified Arabic"/>
          <w:color w:val="000000" w:themeColor="text1"/>
          <w:shd w:val="clear" w:color="auto" w:fill="FFFFFF"/>
          <w:rtl/>
        </w:rPr>
      </w:pPr>
      <w:r w:rsidRPr="004C16B8">
        <w:rPr>
          <w:rFonts w:ascii="Simplified Arabic" w:hAnsi="Simplified Arabic" w:cs="Simplified Arabic"/>
          <w:color w:val="000000" w:themeColor="text1"/>
          <w:shd w:val="clear" w:color="auto" w:fill="FFFFFF"/>
          <w:rtl/>
        </w:rPr>
        <w:t>يختتم مركز سدرة للط</w:t>
      </w:r>
      <w:r w:rsidRPr="004C16B8">
        <w:rPr>
          <w:rFonts w:ascii="Simplified Arabic" w:hAnsi="Simplified Arabic" w:cs="Simplified Arabic"/>
          <w:color w:val="000000" w:themeColor="text1"/>
          <w:shd w:val="clear" w:color="auto" w:fill="FFFFFF"/>
          <w:rtl/>
          <w:lang w:bidi="ar-QA"/>
        </w:rPr>
        <w:t xml:space="preserve">ب، عضو مؤسسة قطر للتربية والعلوم وتنمية المجتمع، </w:t>
      </w:r>
      <w:r w:rsidRPr="004C16B8">
        <w:rPr>
          <w:rFonts w:ascii="Simplified Arabic" w:hAnsi="Simplified Arabic" w:cs="Simplified Arabic"/>
          <w:color w:val="000000" w:themeColor="text1"/>
          <w:shd w:val="clear" w:color="auto" w:fill="FFFFFF"/>
          <w:rtl/>
        </w:rPr>
        <w:t>اليوم الإثنين مؤتمره السنوي الرابع حول الجينوم الوظيفي.</w:t>
      </w:r>
    </w:p>
    <w:p w14:paraId="5BA268CF" w14:textId="77777777" w:rsidR="00554ECE" w:rsidRPr="004C16B8" w:rsidRDefault="00554ECE" w:rsidP="00554ECE">
      <w:pPr>
        <w:bidi/>
        <w:spacing w:before="100" w:beforeAutospacing="1" w:after="100" w:afterAutospacing="1"/>
        <w:jc w:val="both"/>
        <w:rPr>
          <w:rFonts w:ascii="Simplified Arabic" w:hAnsi="Simplified Arabic" w:cs="Simplified Arabic"/>
          <w:color w:val="000000" w:themeColor="text1"/>
          <w:shd w:val="clear" w:color="auto" w:fill="FFFFFF"/>
          <w:rtl/>
        </w:rPr>
      </w:pPr>
      <w:r w:rsidRPr="004C16B8">
        <w:rPr>
          <w:rFonts w:ascii="Simplified Arabic" w:hAnsi="Simplified Arabic" w:cs="Simplified Arabic" w:hint="cs"/>
          <w:color w:val="000000" w:themeColor="text1"/>
          <w:shd w:val="clear" w:color="auto" w:fill="FFFFFF"/>
          <w:rtl/>
        </w:rPr>
        <w:t>و</w:t>
      </w:r>
      <w:r w:rsidRPr="004C16B8">
        <w:rPr>
          <w:rFonts w:ascii="Simplified Arabic" w:hAnsi="Simplified Arabic" w:cs="Simplified Arabic"/>
          <w:color w:val="000000" w:themeColor="text1"/>
          <w:shd w:val="clear" w:color="auto" w:fill="FFFFFF"/>
          <w:rtl/>
        </w:rPr>
        <w:t xml:space="preserve">شهد المؤتمر </w:t>
      </w:r>
      <w:r w:rsidRPr="004C16B8">
        <w:rPr>
          <w:rFonts w:ascii="Simplified Arabic" w:hAnsi="Simplified Arabic" w:cs="Simplified Arabic" w:hint="cs"/>
          <w:color w:val="000000" w:themeColor="text1"/>
          <w:shd w:val="clear" w:color="auto" w:fill="FFFFFF"/>
          <w:rtl/>
        </w:rPr>
        <w:t xml:space="preserve">على مدار أيامه الثلاثة </w:t>
      </w:r>
      <w:r w:rsidRPr="004C16B8">
        <w:rPr>
          <w:rFonts w:ascii="Simplified Arabic" w:hAnsi="Simplified Arabic" w:cs="Simplified Arabic"/>
          <w:color w:val="000000" w:themeColor="text1"/>
          <w:shd w:val="clear" w:color="auto" w:fill="FFFFFF"/>
          <w:rtl/>
        </w:rPr>
        <w:t>نقاشات ثرية حول موضوعات عدة كان من أبرزها موضوع "المرأة والعلوم" الذي تناولته جلسة نقاشية شارك فيها نخبة من أبرز الشخصيات النسائية في مجال العلوم.</w:t>
      </w:r>
    </w:p>
    <w:p w14:paraId="009BB4FB" w14:textId="77777777" w:rsidR="00554ECE" w:rsidRPr="004C16B8" w:rsidRDefault="00554ECE" w:rsidP="00554ECE">
      <w:pPr>
        <w:bidi/>
        <w:spacing w:before="100" w:beforeAutospacing="1" w:after="100" w:afterAutospacing="1"/>
        <w:jc w:val="both"/>
        <w:rPr>
          <w:rFonts w:ascii="Simplified Arabic" w:hAnsi="Simplified Arabic" w:cs="Simplified Arabic"/>
          <w:color w:val="000000" w:themeColor="text1"/>
          <w:shd w:val="clear" w:color="auto" w:fill="FFFFFF"/>
        </w:rPr>
      </w:pPr>
      <w:r w:rsidRPr="004C16B8">
        <w:rPr>
          <w:rFonts w:ascii="Simplified Arabic" w:hAnsi="Simplified Arabic" w:cs="Simplified Arabic"/>
          <w:color w:val="000000" w:themeColor="text1"/>
          <w:shd w:val="clear" w:color="auto" w:fill="FFFFFF"/>
          <w:rtl/>
        </w:rPr>
        <w:t>وجاء في مقدمة هذه الشخصيات البروفيسورة ديم كاي ديفيز، أستاذ علم الوراثة في جامعة أكسفورد بالمملكة المتحدة والمتحدث الرئيسي في المؤتمر، والدكتورة إليزابيث روس، أستاذ علم الأعصاب في كلية طب وايل كورنيل بنيويورك، والدكتورة إليزابيث فيمستر، نائب رئيس تحرير مجلة نيو إنغلاند للطب في الولايات المتحدة الأمريكية، والبروفيسورة مريم العلي المعاضيد، نائب رئيس البحوث والدراسات العليا بجامعة قطر، والدكتورة سهيلة الخضور، باحثة من مركز سدرة للطب.</w:t>
      </w:r>
    </w:p>
    <w:p w14:paraId="707AAFB6" w14:textId="77777777" w:rsidR="00554ECE" w:rsidRPr="004C16B8" w:rsidRDefault="00554ECE" w:rsidP="00554ECE">
      <w:pPr>
        <w:bidi/>
        <w:spacing w:before="100" w:beforeAutospacing="1" w:after="100" w:afterAutospacing="1"/>
        <w:jc w:val="both"/>
        <w:rPr>
          <w:rFonts w:ascii="Simplified Arabic" w:hAnsi="Simplified Arabic" w:cs="Simplified Arabic"/>
          <w:color w:val="000000" w:themeColor="text1"/>
          <w:shd w:val="clear" w:color="auto" w:fill="FFFFFF"/>
          <w:rtl/>
          <w:lang w:bidi="ar-QA"/>
        </w:rPr>
      </w:pPr>
      <w:r w:rsidRPr="004C16B8">
        <w:rPr>
          <w:rFonts w:ascii="Simplified Arabic" w:hAnsi="Simplified Arabic" w:cs="Simplified Arabic"/>
          <w:color w:val="000000" w:themeColor="text1"/>
          <w:shd w:val="clear" w:color="auto" w:fill="FFFFFF"/>
          <w:rtl/>
        </w:rPr>
        <w:t>وخلال الجلسة، تحدثت المشاركات عن الدافع الرئيسي الذي حفزهن للعمل في المجال البحثي والعلمي، كما سلطن الضوء على الصعوبات والتحديات التي واجهتهن، وكيفية التغلب عليها، حتى تحقيق النجاح</w:t>
      </w:r>
      <w:r w:rsidRPr="004C16B8">
        <w:rPr>
          <w:rFonts w:ascii="Simplified Arabic" w:hAnsi="Simplified Arabic" w:cs="Simplified Arabic"/>
          <w:color w:val="000000" w:themeColor="text1"/>
          <w:shd w:val="clear" w:color="auto" w:fill="FFFFFF"/>
        </w:rPr>
        <w:t>.</w:t>
      </w:r>
    </w:p>
    <w:p w14:paraId="2DB3D19B" w14:textId="77777777" w:rsidR="00554ECE" w:rsidRPr="004C16B8" w:rsidRDefault="00554ECE" w:rsidP="00554ECE">
      <w:pPr>
        <w:bidi/>
        <w:spacing w:before="100" w:beforeAutospacing="1" w:after="100" w:afterAutospacing="1"/>
        <w:jc w:val="both"/>
        <w:rPr>
          <w:rFonts w:ascii="Simplified Arabic" w:hAnsi="Simplified Arabic" w:cs="Simplified Arabic"/>
          <w:color w:val="000000" w:themeColor="text1"/>
          <w:shd w:val="clear" w:color="auto" w:fill="FFFFFF"/>
          <w:rtl/>
        </w:rPr>
      </w:pPr>
      <w:r w:rsidRPr="004C16B8">
        <w:rPr>
          <w:rFonts w:ascii="Simplified Arabic" w:hAnsi="Simplified Arabic" w:cs="Simplified Arabic"/>
          <w:color w:val="000000" w:themeColor="text1"/>
          <w:shd w:val="clear" w:color="auto" w:fill="FFFFFF"/>
          <w:rtl/>
        </w:rPr>
        <w:t>وكرمت اللجنة العلمية المنظمة للمؤتمر البروفيسورة ديم كاي ديفيس نظرا</w:t>
      </w:r>
      <w:r w:rsidRPr="004C16B8">
        <w:rPr>
          <w:rFonts w:ascii="Simplified Arabic" w:hAnsi="Simplified Arabic" w:cs="Simplified Arabic" w:hint="cs"/>
          <w:color w:val="000000" w:themeColor="text1"/>
          <w:shd w:val="clear" w:color="auto" w:fill="FFFFFF"/>
          <w:rtl/>
        </w:rPr>
        <w:t>ً</w:t>
      </w:r>
      <w:r w:rsidRPr="004C16B8">
        <w:rPr>
          <w:rFonts w:ascii="Simplified Arabic" w:hAnsi="Simplified Arabic" w:cs="Simplified Arabic"/>
          <w:color w:val="000000" w:themeColor="text1"/>
          <w:shd w:val="clear" w:color="auto" w:fill="FFFFFF"/>
          <w:rtl/>
        </w:rPr>
        <w:t xml:space="preserve"> لمساهماتها في </w:t>
      </w:r>
      <w:r w:rsidRPr="004C16B8">
        <w:rPr>
          <w:rFonts w:ascii="Simplified Arabic" w:hAnsi="Simplified Arabic" w:cs="Simplified Arabic" w:hint="cs"/>
          <w:color w:val="000000" w:themeColor="text1"/>
          <w:shd w:val="clear" w:color="auto" w:fill="FFFFFF"/>
          <w:rtl/>
        </w:rPr>
        <w:t xml:space="preserve">المجالين العلمي والطبي </w:t>
      </w:r>
      <w:r w:rsidRPr="004C16B8">
        <w:rPr>
          <w:rFonts w:ascii="Simplified Arabic" w:hAnsi="Simplified Arabic" w:cs="Simplified Arabic"/>
          <w:color w:val="000000" w:themeColor="text1"/>
          <w:shd w:val="clear" w:color="auto" w:fill="FFFFFF"/>
          <w:rtl/>
        </w:rPr>
        <w:t>وتدريب علماء المستقبل.</w:t>
      </w:r>
    </w:p>
    <w:p w14:paraId="667CE952" w14:textId="77777777" w:rsidR="00554ECE" w:rsidRPr="004C16B8" w:rsidRDefault="00554ECE" w:rsidP="00554ECE">
      <w:pPr>
        <w:bidi/>
        <w:spacing w:before="100" w:beforeAutospacing="1" w:after="100" w:afterAutospacing="1"/>
        <w:jc w:val="both"/>
        <w:rPr>
          <w:rFonts w:ascii="Simplified Arabic" w:hAnsi="Simplified Arabic" w:cs="Simplified Arabic"/>
          <w:color w:val="000000" w:themeColor="text1"/>
          <w:shd w:val="clear" w:color="auto" w:fill="FFFFFF"/>
        </w:rPr>
      </w:pPr>
      <w:r w:rsidRPr="004C16B8">
        <w:rPr>
          <w:rFonts w:ascii="Simplified Arabic" w:hAnsi="Simplified Arabic" w:cs="Simplified Arabic"/>
          <w:color w:val="000000" w:themeColor="text1"/>
          <w:rtl/>
        </w:rPr>
        <w:t xml:space="preserve">قالت الدكتورة برنيس لو، </w:t>
      </w:r>
      <w:r w:rsidRPr="004C16B8">
        <w:rPr>
          <w:rFonts w:ascii="Simplified Arabic" w:hAnsi="Simplified Arabic" w:cs="Simplified Arabic"/>
          <w:color w:val="000000" w:themeColor="text1"/>
          <w:shd w:val="clear" w:color="auto" w:fill="FFFFFF"/>
          <w:rtl/>
        </w:rPr>
        <w:t>باحثة</w:t>
      </w:r>
      <w:r w:rsidRPr="004C16B8">
        <w:rPr>
          <w:rFonts w:ascii="Simplified Arabic" w:hAnsi="Simplified Arabic" w:cs="Simplified Arabic"/>
          <w:color w:val="000000" w:themeColor="text1"/>
          <w:rtl/>
        </w:rPr>
        <w:t xml:space="preserve"> </w:t>
      </w:r>
      <w:r w:rsidRPr="004C16B8">
        <w:rPr>
          <w:rFonts w:ascii="Simplified Arabic" w:hAnsi="Simplified Arabic" w:cs="Simplified Arabic"/>
          <w:color w:val="000000" w:themeColor="text1"/>
          <w:shd w:val="clear" w:color="auto" w:fill="FFFFFF"/>
          <w:rtl/>
        </w:rPr>
        <w:t>من مركز سدرة للطب ومدير مشارك للجلسة: "إنه فخرٌ لنا أن يكون بيننا عدد من العالمات والباحثات المميزات والملهمات. هذه الجلسة تسهم في تمكين وتشجيع النساء الشابات، خاصةً في دولة قطر، اللواتي يتطلعن إلى العمل في مجال العلوم. علاوة على ذلك، إن اختيار البروفيسورة ديم كاي ديفيس لتكون المتحدث الرئيسي في المؤتمر وتكريمها نظير جهودها في المجال العلمي كان م</w:t>
      </w:r>
      <w:r w:rsidRPr="004C16B8">
        <w:rPr>
          <w:rFonts w:ascii="Simplified Arabic" w:hAnsi="Simplified Arabic" w:cs="Simplified Arabic" w:hint="cs"/>
          <w:color w:val="000000" w:themeColor="text1"/>
          <w:shd w:val="clear" w:color="auto" w:fill="FFFFFF"/>
          <w:rtl/>
        </w:rPr>
        <w:t>هماً</w:t>
      </w:r>
      <w:r w:rsidRPr="004C16B8">
        <w:rPr>
          <w:rFonts w:ascii="Simplified Arabic" w:hAnsi="Simplified Arabic" w:cs="Simplified Arabic"/>
          <w:color w:val="000000" w:themeColor="text1"/>
          <w:shd w:val="clear" w:color="auto" w:fill="FFFFFF"/>
          <w:rtl/>
        </w:rPr>
        <w:t xml:space="preserve"> جدا</w:t>
      </w:r>
      <w:r w:rsidRPr="004C16B8">
        <w:rPr>
          <w:rFonts w:ascii="Simplified Arabic" w:hAnsi="Simplified Arabic" w:cs="Simplified Arabic" w:hint="cs"/>
          <w:color w:val="000000" w:themeColor="text1"/>
          <w:shd w:val="clear" w:color="auto" w:fill="FFFFFF"/>
          <w:rtl/>
        </w:rPr>
        <w:t>ً</w:t>
      </w:r>
      <w:r w:rsidRPr="004C16B8">
        <w:rPr>
          <w:rFonts w:ascii="Simplified Arabic" w:hAnsi="Simplified Arabic" w:cs="Simplified Arabic"/>
          <w:color w:val="000000" w:themeColor="text1"/>
          <w:shd w:val="clear" w:color="auto" w:fill="FFFFFF"/>
          <w:rtl/>
        </w:rPr>
        <w:t xml:space="preserve"> بالنسبة لنا، حيث أن مساهمتها في القطاع العلمي، وما يتعلق بعلم الوراثة، سيكون لها تأثير كبير على الأجيال القادمة من العلماء الشباب".</w:t>
      </w:r>
    </w:p>
    <w:p w14:paraId="610FC99A" w14:textId="77777777" w:rsidR="00554ECE" w:rsidRPr="004C16B8" w:rsidRDefault="00554ECE" w:rsidP="00554ECE">
      <w:pPr>
        <w:bidi/>
        <w:spacing w:before="100" w:beforeAutospacing="1" w:after="100" w:afterAutospacing="1"/>
        <w:jc w:val="both"/>
        <w:rPr>
          <w:rFonts w:ascii="Simplified Arabic" w:hAnsi="Simplified Arabic" w:cs="Simplified Arabic"/>
          <w:color w:val="000000" w:themeColor="text1"/>
          <w:rtl/>
        </w:rPr>
      </w:pPr>
      <w:r w:rsidRPr="004C16B8">
        <w:rPr>
          <w:rFonts w:ascii="Simplified Arabic" w:hAnsi="Simplified Arabic" w:cs="Simplified Arabic"/>
          <w:color w:val="000000" w:themeColor="text1"/>
          <w:rtl/>
        </w:rPr>
        <w:t xml:space="preserve">وبدورها، قالت السيدة خلود الشافعي، </w:t>
      </w:r>
      <w:r w:rsidRPr="004C16B8">
        <w:rPr>
          <w:rFonts w:ascii="Simplified Arabic" w:hAnsi="Simplified Arabic" w:cs="Simplified Arabic" w:hint="cs"/>
          <w:color w:val="000000" w:themeColor="text1"/>
          <w:rtl/>
        </w:rPr>
        <w:t>ال</w:t>
      </w:r>
      <w:r w:rsidRPr="004C16B8">
        <w:rPr>
          <w:rFonts w:ascii="Simplified Arabic" w:hAnsi="Simplified Arabic" w:cs="Simplified Arabic"/>
          <w:color w:val="000000" w:themeColor="text1"/>
          <w:rtl/>
        </w:rPr>
        <w:t xml:space="preserve">مدير </w:t>
      </w:r>
      <w:r w:rsidRPr="004C16B8">
        <w:rPr>
          <w:rFonts w:ascii="Simplified Arabic" w:hAnsi="Simplified Arabic" w:cs="Simplified Arabic"/>
          <w:color w:val="000000" w:themeColor="text1"/>
          <w:shd w:val="clear" w:color="auto" w:fill="FFFFFF"/>
          <w:rtl/>
        </w:rPr>
        <w:t>ال</w:t>
      </w:r>
      <w:r w:rsidRPr="004C16B8">
        <w:rPr>
          <w:rFonts w:ascii="Simplified Arabic" w:hAnsi="Simplified Arabic" w:cs="Simplified Arabic" w:hint="cs"/>
          <w:color w:val="000000" w:themeColor="text1"/>
          <w:shd w:val="clear" w:color="auto" w:fill="FFFFFF"/>
          <w:rtl/>
        </w:rPr>
        <w:t>مشارك لل</w:t>
      </w:r>
      <w:r w:rsidRPr="004C16B8">
        <w:rPr>
          <w:rFonts w:ascii="Simplified Arabic" w:hAnsi="Simplified Arabic" w:cs="Simplified Arabic"/>
          <w:color w:val="000000" w:themeColor="text1"/>
          <w:shd w:val="clear" w:color="auto" w:fill="FFFFFF"/>
          <w:rtl/>
        </w:rPr>
        <w:t>جلسة</w:t>
      </w:r>
      <w:r w:rsidRPr="004C16B8">
        <w:rPr>
          <w:rFonts w:ascii="Simplified Arabic" w:hAnsi="Simplified Arabic" w:cs="Simplified Arabic"/>
          <w:color w:val="000000" w:themeColor="text1"/>
          <w:rtl/>
        </w:rPr>
        <w:t xml:space="preserve">: "بصفتي باحثةً شابة في </w:t>
      </w:r>
      <w:r w:rsidRPr="004C16B8">
        <w:rPr>
          <w:rFonts w:ascii="Simplified Arabic" w:hAnsi="Simplified Arabic" w:cs="Simplified Arabic"/>
          <w:color w:val="000000" w:themeColor="text1"/>
          <w:shd w:val="clear" w:color="auto" w:fill="FFFFFF"/>
          <w:rtl/>
        </w:rPr>
        <w:t>مركز سدرة للطب</w:t>
      </w:r>
      <w:r w:rsidRPr="004C16B8">
        <w:rPr>
          <w:rFonts w:ascii="Simplified Arabic" w:hAnsi="Simplified Arabic" w:cs="Simplified Arabic"/>
          <w:color w:val="000000" w:themeColor="text1"/>
          <w:rtl/>
        </w:rPr>
        <w:t xml:space="preserve">، سعدت للغاية بفرصة الاستماع إلى خبرة القادة النساء في هذا المجال. أكدت هذه الجلسة أنه على الرغم من التحديات والعقبات التي نواجهها نحن النساء في مجال العلوم، إلا أن النجاح ممكن بكل تأكيد. كما أنني أوليت اهتماماً خاصاً لحديث </w:t>
      </w:r>
      <w:r w:rsidRPr="004C16B8">
        <w:rPr>
          <w:rFonts w:ascii="Simplified Arabic" w:hAnsi="Simplified Arabic" w:cs="Simplified Arabic"/>
          <w:color w:val="000000" w:themeColor="text1"/>
          <w:shd w:val="clear" w:color="auto" w:fill="FFFFFF"/>
          <w:rtl/>
        </w:rPr>
        <w:t>البروفيسورة مريم العلي المعاضيد</w:t>
      </w:r>
      <w:r w:rsidRPr="004C16B8">
        <w:rPr>
          <w:rFonts w:ascii="Simplified Arabic" w:hAnsi="Simplified Arabic" w:cs="Simplified Arabic"/>
          <w:color w:val="000000" w:themeColor="text1"/>
          <w:rtl/>
        </w:rPr>
        <w:t xml:space="preserve"> بصفتها امرأة قطرية رائدة في مجال العلوم. استمتعت جدا</w:t>
      </w:r>
      <w:r w:rsidRPr="004C16B8">
        <w:rPr>
          <w:rFonts w:ascii="Simplified Arabic" w:hAnsi="Simplified Arabic" w:cs="Simplified Arabic" w:hint="cs"/>
          <w:color w:val="000000" w:themeColor="text1"/>
          <w:rtl/>
        </w:rPr>
        <w:t>ً</w:t>
      </w:r>
      <w:r w:rsidRPr="004C16B8">
        <w:rPr>
          <w:rFonts w:ascii="Simplified Arabic" w:hAnsi="Simplified Arabic" w:cs="Simplified Arabic"/>
          <w:color w:val="000000" w:themeColor="text1"/>
          <w:rtl/>
        </w:rPr>
        <w:t xml:space="preserve"> بترأس هذه الجلسة المفيدة والمليئة بالأفكار الملهمة".</w:t>
      </w:r>
    </w:p>
    <w:p w14:paraId="35B5F87B" w14:textId="77777777" w:rsidR="00554ECE" w:rsidRPr="004C16B8" w:rsidRDefault="00554ECE" w:rsidP="00554ECE">
      <w:pPr>
        <w:bidi/>
        <w:spacing w:before="100" w:beforeAutospacing="1" w:after="100" w:afterAutospacing="1"/>
        <w:jc w:val="center"/>
        <w:rPr>
          <w:rFonts w:ascii="Simplified Arabic" w:hAnsi="Simplified Arabic" w:cs="Simplified Arabic"/>
          <w:color w:val="000000" w:themeColor="text1"/>
          <w:rtl/>
        </w:rPr>
      </w:pPr>
      <w:r w:rsidRPr="004C16B8">
        <w:rPr>
          <w:rFonts w:ascii="Simplified Arabic" w:hAnsi="Simplified Arabic" w:cs="Simplified Arabic"/>
          <w:color w:val="000000" w:themeColor="text1"/>
          <w:rtl/>
        </w:rPr>
        <w:t>انتهى</w:t>
      </w:r>
    </w:p>
    <w:p w14:paraId="210A50DD" w14:textId="77777777" w:rsidR="00554ECE" w:rsidRPr="004C16B8" w:rsidRDefault="00554ECE" w:rsidP="00554ECE">
      <w:pPr>
        <w:bidi/>
        <w:spacing w:before="100" w:beforeAutospacing="1" w:after="100" w:afterAutospacing="1"/>
        <w:jc w:val="both"/>
        <w:rPr>
          <w:rFonts w:ascii="Simplified Arabic" w:hAnsi="Simplified Arabic" w:cs="Simplified Arabic"/>
          <w:color w:val="000000" w:themeColor="text1"/>
          <w:shd w:val="clear" w:color="auto" w:fill="FFFFFF"/>
          <w:rtl/>
          <w:lang w:bidi="ar-QA"/>
        </w:rPr>
      </w:pPr>
      <w:r w:rsidRPr="004C16B8">
        <w:rPr>
          <w:rFonts w:ascii="Simplified Arabic" w:hAnsi="Simplified Arabic" w:cs="Simplified Arabic"/>
          <w:color w:val="000000" w:themeColor="text1"/>
          <w:shd w:val="clear" w:color="auto" w:fill="FBFAF8"/>
          <w:rtl/>
        </w:rPr>
        <w:lastRenderedPageBreak/>
        <w:t xml:space="preserve"> </w:t>
      </w:r>
    </w:p>
    <w:p w14:paraId="23CD0162" w14:textId="77777777" w:rsidR="00554ECE" w:rsidRPr="004C16B8" w:rsidRDefault="00554ECE" w:rsidP="00554ECE">
      <w:pPr>
        <w:spacing w:before="100" w:beforeAutospacing="1" w:after="100" w:afterAutospacing="1"/>
        <w:jc w:val="both"/>
        <w:rPr>
          <w:rFonts w:ascii="Simplified Arabic" w:hAnsi="Simplified Arabic" w:cs="Simplified Arabic"/>
          <w:color w:val="000000" w:themeColor="text1"/>
        </w:rPr>
      </w:pPr>
    </w:p>
    <w:p w14:paraId="0ABAD0F1" w14:textId="77777777" w:rsidR="00554ECE" w:rsidRPr="004C16B8" w:rsidRDefault="00554ECE" w:rsidP="00554ECE">
      <w:pPr>
        <w:pStyle w:val="NormalWeb"/>
        <w:bidi/>
        <w:spacing w:line="450" w:lineRule="atLeast"/>
        <w:jc w:val="both"/>
        <w:rPr>
          <w:rFonts w:ascii="Simplified Arabic" w:hAnsi="Simplified Arabic" w:cs="Simplified Arabic"/>
          <w:color w:val="262626"/>
          <w:spacing w:val="5"/>
        </w:rPr>
      </w:pPr>
      <w:r w:rsidRPr="004C16B8">
        <w:rPr>
          <w:rFonts w:ascii="Simplified Arabic" w:hAnsi="Simplified Arabic" w:cs="Simplified Arabic"/>
          <w:b/>
          <w:bCs/>
          <w:color w:val="262626"/>
          <w:spacing w:val="5"/>
          <w:rtl/>
        </w:rPr>
        <w:t>نبذة عن سدرة للطب</w:t>
      </w:r>
    </w:p>
    <w:p w14:paraId="3BEE53D7" w14:textId="77777777" w:rsidR="00554ECE" w:rsidRPr="004C16B8" w:rsidRDefault="00554ECE" w:rsidP="00554ECE">
      <w:pPr>
        <w:pStyle w:val="NormalWeb"/>
        <w:bidi/>
        <w:spacing w:line="450" w:lineRule="atLeast"/>
        <w:jc w:val="both"/>
        <w:rPr>
          <w:rFonts w:ascii="Simplified Arabic" w:hAnsi="Simplified Arabic" w:cs="Simplified Arabic"/>
          <w:color w:val="262626"/>
          <w:spacing w:val="5"/>
          <w:rtl/>
        </w:rPr>
      </w:pPr>
      <w:r w:rsidRPr="004C16B8">
        <w:rPr>
          <w:rFonts w:ascii="Simplified Arabic" w:hAnsi="Simplified Arabic" w:cs="Simplified Arabic"/>
          <w:color w:val="262626"/>
          <w:spacing w:val="5"/>
          <w:rtl/>
        </w:rPr>
        <w:t>يقدم مركز سيدرا للطب الرعاية الصحية المتخصصة للنساء، والأطفال والشباب من دولة قطر وحول العالم. إنه مستشفى خاص يهدف إلى منفعة أفراد المجتمع</w:t>
      </w:r>
      <w:r w:rsidRPr="004C16B8">
        <w:rPr>
          <w:rFonts w:ascii="Simplified Arabic" w:hAnsi="Simplified Arabic" w:cs="Simplified Arabic"/>
          <w:color w:val="262626"/>
          <w:spacing w:val="5"/>
        </w:rPr>
        <w:t>.</w:t>
      </w:r>
    </w:p>
    <w:p w14:paraId="411331FA" w14:textId="77777777" w:rsidR="00554ECE" w:rsidRPr="004C16B8" w:rsidRDefault="00554ECE" w:rsidP="00554ECE">
      <w:pPr>
        <w:pStyle w:val="NormalWeb"/>
        <w:bidi/>
        <w:spacing w:line="450" w:lineRule="atLeast"/>
        <w:jc w:val="both"/>
        <w:rPr>
          <w:rFonts w:ascii="Simplified Arabic" w:hAnsi="Simplified Arabic" w:cs="Simplified Arabic"/>
          <w:color w:val="262626"/>
          <w:spacing w:val="5"/>
          <w:rtl/>
        </w:rPr>
      </w:pPr>
      <w:r w:rsidRPr="004C16B8">
        <w:rPr>
          <w:rFonts w:ascii="Simplified Arabic" w:hAnsi="Simplified Arabic" w:cs="Simplified Arabic"/>
          <w:color w:val="262626"/>
          <w:spacing w:val="5"/>
          <w:rtl/>
        </w:rPr>
        <w:t xml:space="preserve">يتبنى المركز، الذي أنشأته مؤسسة قطر للتربية والعلوم وتنمية المجتمع، أفضل الممارسات المتبعة في مجالات التعليم الطبي، وبحوث الطب الحيوي، والبحوث السريرية، والرعاية الصحية الفائقة للمريض وعائلته. يقدم مركز سدرة للطب خدمات رعاية صحية متخصصة وشاملة للأطفال واليافعين في قطر، إلى جانب الرعاية الصحية المتعلقة بطب النساء والأمومة. </w:t>
      </w:r>
    </w:p>
    <w:p w14:paraId="1871199E" w14:textId="77777777" w:rsidR="00554ECE" w:rsidRPr="004C16B8" w:rsidRDefault="00554ECE" w:rsidP="00554ECE">
      <w:pPr>
        <w:pStyle w:val="NormalWeb"/>
        <w:bidi/>
        <w:spacing w:line="450" w:lineRule="atLeast"/>
        <w:jc w:val="both"/>
        <w:rPr>
          <w:rFonts w:ascii="Simplified Arabic" w:hAnsi="Simplified Arabic" w:cs="Simplified Arabic"/>
          <w:color w:val="262626"/>
          <w:spacing w:val="5"/>
          <w:rtl/>
        </w:rPr>
      </w:pPr>
      <w:r w:rsidRPr="004C16B8">
        <w:rPr>
          <w:rFonts w:ascii="Simplified Arabic" w:hAnsi="Simplified Arabic" w:cs="Simplified Arabic"/>
          <w:color w:val="262626"/>
          <w:spacing w:val="5"/>
          <w:rtl/>
        </w:rPr>
        <w:t>وتشمل بعض التخصصات المتعلقة بمداواة الأطفال الفريدة من نوعها في المركز أمراض القلب، والجهاز العصبي، والمسالك البولية، وجراحة الوجه والجمجمة، وغيرها. ومركز سيدرا للطب هو حالياً المركز الوحيد المتخصص في قطر في تقديم العلاج والرعاية الصحية للنساء اللائي يعانين من مخاطر عالية أثناء الحمل.</w:t>
      </w:r>
    </w:p>
    <w:p w14:paraId="45F0750D" w14:textId="77777777" w:rsidR="00554ECE" w:rsidRPr="004C16B8" w:rsidRDefault="00554ECE" w:rsidP="00554ECE">
      <w:pPr>
        <w:pStyle w:val="NormalWeb"/>
        <w:bidi/>
        <w:spacing w:line="450" w:lineRule="atLeast"/>
        <w:jc w:val="both"/>
        <w:rPr>
          <w:rStyle w:val="apple-converted-space"/>
          <w:rFonts w:ascii="Simplified Arabic" w:hAnsi="Simplified Arabic" w:cs="Simplified Arabic"/>
          <w:color w:val="262626"/>
          <w:spacing w:val="5"/>
          <w:rtl/>
        </w:rPr>
      </w:pPr>
      <w:r w:rsidRPr="004C16B8">
        <w:rPr>
          <w:rFonts w:ascii="Simplified Arabic" w:hAnsi="Simplified Arabic" w:cs="Simplified Arabic"/>
          <w:color w:val="262626"/>
          <w:spacing w:val="5"/>
          <w:rtl/>
        </w:rPr>
        <w:t>يجسد التطور والحداثة الفائقة التي يتميز بها مركز سيدرا للطب ما تتمتع به دولة قطر من روح ريادية والتزام متواصل فيما يتعلق بشؤون التنمية البشرية والاجتماعية</w:t>
      </w:r>
      <w:r w:rsidRPr="004C16B8">
        <w:rPr>
          <w:rFonts w:ascii="Simplified Arabic" w:hAnsi="Simplified Arabic" w:cs="Simplified Arabic"/>
          <w:color w:val="262626"/>
          <w:spacing w:val="5"/>
        </w:rPr>
        <w:t>.</w:t>
      </w:r>
      <w:r w:rsidRPr="004C16B8">
        <w:rPr>
          <w:rStyle w:val="apple-converted-space"/>
          <w:rFonts w:ascii="Simplified Arabic" w:hAnsi="Simplified Arabic" w:cs="Simplified Arabic"/>
          <w:color w:val="262626"/>
          <w:spacing w:val="5"/>
        </w:rPr>
        <w:t> </w:t>
      </w:r>
    </w:p>
    <w:p w14:paraId="34C74578" w14:textId="77777777" w:rsidR="00554ECE" w:rsidRPr="004C16B8" w:rsidRDefault="00554ECE" w:rsidP="00554ECE">
      <w:pPr>
        <w:pStyle w:val="NormalWeb"/>
        <w:bidi/>
        <w:spacing w:line="450" w:lineRule="atLeast"/>
        <w:jc w:val="both"/>
        <w:rPr>
          <w:rFonts w:ascii="Simplified Arabic" w:hAnsi="Simplified Arabic" w:cs="Simplified Arabic"/>
          <w:color w:val="262626"/>
          <w:spacing w:val="5"/>
          <w:rtl/>
        </w:rPr>
      </w:pPr>
      <w:r w:rsidRPr="004C16B8">
        <w:rPr>
          <w:rFonts w:ascii="Simplified Arabic" w:hAnsi="Simplified Arabic" w:cs="Simplified Arabic"/>
          <w:color w:val="262626"/>
          <w:spacing w:val="5"/>
          <w:rtl/>
        </w:rPr>
        <w:t xml:space="preserve">للحصول على خدمات الرعاية الصحية في مركز سدرة للطب والتعرف على مبادراتنا في مجال الرعاية الصحية، والتعليم والبحوث المتماشية مع المستويات العالمية، يرجى زيارة الرابط التالي </w:t>
      </w:r>
      <w:r w:rsidRPr="004C16B8">
        <w:rPr>
          <w:rFonts w:ascii="Simplified Arabic" w:hAnsi="Simplified Arabic" w:cs="Simplified Arabic"/>
          <w:color w:val="262626"/>
          <w:spacing w:val="5"/>
        </w:rPr>
        <w:t xml:space="preserve"> </w:t>
      </w:r>
      <w:hyperlink r:id="rId7" w:history="1">
        <w:r w:rsidRPr="004C16B8">
          <w:rPr>
            <w:rStyle w:val="Hyperlink"/>
            <w:rFonts w:ascii="Simplified Arabic" w:hAnsi="Simplified Arabic" w:cs="Simplified Arabic"/>
            <w:spacing w:val="5"/>
          </w:rPr>
          <w:t>www.sidra.org</w:t>
        </w:r>
      </w:hyperlink>
      <w:r w:rsidRPr="004C16B8">
        <w:rPr>
          <w:rFonts w:ascii="Simplified Arabic" w:hAnsi="Simplified Arabic" w:cs="Simplified Arabic"/>
          <w:color w:val="262626"/>
          <w:spacing w:val="5"/>
          <w:rtl/>
        </w:rPr>
        <w:t>.</w:t>
      </w:r>
      <w:r w:rsidRPr="004C16B8">
        <w:rPr>
          <w:rStyle w:val="apple-converted-space"/>
          <w:rFonts w:ascii="Simplified Arabic" w:hAnsi="Simplified Arabic" w:cs="Simplified Arabic"/>
          <w:color w:val="262626"/>
          <w:spacing w:val="5"/>
        </w:rPr>
        <w:t> </w:t>
      </w:r>
    </w:p>
    <w:p w14:paraId="3A6AE5DA" w14:textId="061E0D4F" w:rsidR="009D071A" w:rsidRPr="00554ECE" w:rsidRDefault="009D071A" w:rsidP="00554ECE">
      <w:bookmarkStart w:id="0" w:name="_GoBack"/>
      <w:bookmarkEnd w:id="0"/>
    </w:p>
    <w:sectPr w:rsidR="009D071A" w:rsidRPr="00554E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19EE6" w14:textId="77777777" w:rsidR="0076587F" w:rsidRDefault="0076587F" w:rsidP="0079451A">
      <w:r>
        <w:separator/>
      </w:r>
    </w:p>
  </w:endnote>
  <w:endnote w:type="continuationSeparator" w:id="0">
    <w:p w14:paraId="792E9E08" w14:textId="77777777" w:rsidR="0076587F" w:rsidRDefault="0076587F" w:rsidP="0079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0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70DD9" w14:textId="77777777" w:rsidR="0076587F" w:rsidRDefault="0076587F" w:rsidP="0079451A">
      <w:r>
        <w:separator/>
      </w:r>
    </w:p>
  </w:footnote>
  <w:footnote w:type="continuationSeparator" w:id="0">
    <w:p w14:paraId="1959BF51" w14:textId="77777777" w:rsidR="0076587F" w:rsidRDefault="0076587F" w:rsidP="00794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6790" w14:textId="77777777" w:rsidR="00397BAA" w:rsidRDefault="00397BAA">
    <w:pPr>
      <w:pStyle w:val="Header"/>
    </w:pPr>
    <w:r>
      <w:rPr>
        <w:noProof/>
      </w:rPr>
      <w:drawing>
        <wp:anchor distT="0" distB="0" distL="114300" distR="114300" simplePos="0" relativeHeight="251658240" behindDoc="0" locked="0" layoutInCell="1" allowOverlap="1" wp14:anchorId="169F3BA5" wp14:editId="75BFD5BF">
          <wp:simplePos x="0" y="0"/>
          <wp:positionH relativeFrom="margin">
            <wp:posOffset>4849495</wp:posOffset>
          </wp:positionH>
          <wp:positionV relativeFrom="margin">
            <wp:posOffset>-655320</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43BD"/>
    <w:multiLevelType w:val="hybridMultilevel"/>
    <w:tmpl w:val="C6204A9A"/>
    <w:lvl w:ilvl="0" w:tplc="75B04B1C">
      <w:start w:val="1"/>
      <w:numFmt w:val="bullet"/>
      <w:lvlText w:val="•"/>
      <w:lvlJc w:val="left"/>
      <w:pPr>
        <w:tabs>
          <w:tab w:val="num" w:pos="720"/>
        </w:tabs>
        <w:ind w:left="720" w:hanging="360"/>
      </w:pPr>
      <w:rPr>
        <w:rFonts w:ascii="Arial" w:hAnsi="Arial" w:hint="default"/>
      </w:rPr>
    </w:lvl>
    <w:lvl w:ilvl="1" w:tplc="C0F06268" w:tentative="1">
      <w:start w:val="1"/>
      <w:numFmt w:val="bullet"/>
      <w:lvlText w:val="•"/>
      <w:lvlJc w:val="left"/>
      <w:pPr>
        <w:tabs>
          <w:tab w:val="num" w:pos="1440"/>
        </w:tabs>
        <w:ind w:left="1440" w:hanging="360"/>
      </w:pPr>
      <w:rPr>
        <w:rFonts w:ascii="Arial" w:hAnsi="Arial" w:hint="default"/>
      </w:rPr>
    </w:lvl>
    <w:lvl w:ilvl="2" w:tplc="AF6A2382" w:tentative="1">
      <w:start w:val="1"/>
      <w:numFmt w:val="bullet"/>
      <w:lvlText w:val="•"/>
      <w:lvlJc w:val="left"/>
      <w:pPr>
        <w:tabs>
          <w:tab w:val="num" w:pos="2160"/>
        </w:tabs>
        <w:ind w:left="2160" w:hanging="360"/>
      </w:pPr>
      <w:rPr>
        <w:rFonts w:ascii="Arial" w:hAnsi="Arial" w:hint="default"/>
      </w:rPr>
    </w:lvl>
    <w:lvl w:ilvl="3" w:tplc="8C980EC8" w:tentative="1">
      <w:start w:val="1"/>
      <w:numFmt w:val="bullet"/>
      <w:lvlText w:val="•"/>
      <w:lvlJc w:val="left"/>
      <w:pPr>
        <w:tabs>
          <w:tab w:val="num" w:pos="2880"/>
        </w:tabs>
        <w:ind w:left="2880" w:hanging="360"/>
      </w:pPr>
      <w:rPr>
        <w:rFonts w:ascii="Arial" w:hAnsi="Arial" w:hint="default"/>
      </w:rPr>
    </w:lvl>
    <w:lvl w:ilvl="4" w:tplc="7B9A3D90" w:tentative="1">
      <w:start w:val="1"/>
      <w:numFmt w:val="bullet"/>
      <w:lvlText w:val="•"/>
      <w:lvlJc w:val="left"/>
      <w:pPr>
        <w:tabs>
          <w:tab w:val="num" w:pos="3600"/>
        </w:tabs>
        <w:ind w:left="3600" w:hanging="360"/>
      </w:pPr>
      <w:rPr>
        <w:rFonts w:ascii="Arial" w:hAnsi="Arial" w:hint="default"/>
      </w:rPr>
    </w:lvl>
    <w:lvl w:ilvl="5" w:tplc="29D65F72" w:tentative="1">
      <w:start w:val="1"/>
      <w:numFmt w:val="bullet"/>
      <w:lvlText w:val="•"/>
      <w:lvlJc w:val="left"/>
      <w:pPr>
        <w:tabs>
          <w:tab w:val="num" w:pos="4320"/>
        </w:tabs>
        <w:ind w:left="4320" w:hanging="360"/>
      </w:pPr>
      <w:rPr>
        <w:rFonts w:ascii="Arial" w:hAnsi="Arial" w:hint="default"/>
      </w:rPr>
    </w:lvl>
    <w:lvl w:ilvl="6" w:tplc="204EACE4" w:tentative="1">
      <w:start w:val="1"/>
      <w:numFmt w:val="bullet"/>
      <w:lvlText w:val="•"/>
      <w:lvlJc w:val="left"/>
      <w:pPr>
        <w:tabs>
          <w:tab w:val="num" w:pos="5040"/>
        </w:tabs>
        <w:ind w:left="5040" w:hanging="360"/>
      </w:pPr>
      <w:rPr>
        <w:rFonts w:ascii="Arial" w:hAnsi="Arial" w:hint="default"/>
      </w:rPr>
    </w:lvl>
    <w:lvl w:ilvl="7" w:tplc="241C9BEE" w:tentative="1">
      <w:start w:val="1"/>
      <w:numFmt w:val="bullet"/>
      <w:lvlText w:val="•"/>
      <w:lvlJc w:val="left"/>
      <w:pPr>
        <w:tabs>
          <w:tab w:val="num" w:pos="5760"/>
        </w:tabs>
        <w:ind w:left="5760" w:hanging="360"/>
      </w:pPr>
      <w:rPr>
        <w:rFonts w:ascii="Arial" w:hAnsi="Arial" w:hint="default"/>
      </w:rPr>
    </w:lvl>
    <w:lvl w:ilvl="8" w:tplc="67BE6F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C7DDC"/>
    <w:multiLevelType w:val="multilevel"/>
    <w:tmpl w:val="50E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1302"/>
    <w:multiLevelType w:val="hybridMultilevel"/>
    <w:tmpl w:val="BE2417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1D7115"/>
    <w:multiLevelType w:val="hybridMultilevel"/>
    <w:tmpl w:val="8A22BB10"/>
    <w:lvl w:ilvl="0" w:tplc="B25888FA">
      <w:start w:val="1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5A5AD8"/>
    <w:multiLevelType w:val="hybridMultilevel"/>
    <w:tmpl w:val="B92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90215"/>
    <w:multiLevelType w:val="hybridMultilevel"/>
    <w:tmpl w:val="4BEE43B4"/>
    <w:lvl w:ilvl="0" w:tplc="A69069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354D1"/>
    <w:multiLevelType w:val="hybridMultilevel"/>
    <w:tmpl w:val="897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C5B42"/>
    <w:multiLevelType w:val="hybridMultilevel"/>
    <w:tmpl w:val="5B3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91D20"/>
    <w:multiLevelType w:val="hybridMultilevel"/>
    <w:tmpl w:val="1CC03FE2"/>
    <w:lvl w:ilvl="0" w:tplc="552E3272">
      <w:start w:val="1"/>
      <w:numFmt w:val="bullet"/>
      <w:lvlText w:val="•"/>
      <w:lvlJc w:val="left"/>
      <w:pPr>
        <w:tabs>
          <w:tab w:val="num" w:pos="360"/>
        </w:tabs>
        <w:ind w:left="360" w:hanging="360"/>
      </w:pPr>
      <w:rPr>
        <w:rFonts w:ascii="Arial" w:hAnsi="Arial" w:cs="Times New Roman" w:hint="default"/>
      </w:rPr>
    </w:lvl>
    <w:lvl w:ilvl="1" w:tplc="B97EB264">
      <w:start w:val="1"/>
      <w:numFmt w:val="bullet"/>
      <w:lvlText w:val="•"/>
      <w:lvlJc w:val="left"/>
      <w:pPr>
        <w:tabs>
          <w:tab w:val="num" w:pos="1080"/>
        </w:tabs>
        <w:ind w:left="1080" w:hanging="360"/>
      </w:pPr>
      <w:rPr>
        <w:rFonts w:ascii="Arial" w:hAnsi="Arial" w:cs="Times New Roman" w:hint="default"/>
      </w:rPr>
    </w:lvl>
    <w:lvl w:ilvl="2" w:tplc="5E600A46">
      <w:start w:val="1"/>
      <w:numFmt w:val="bullet"/>
      <w:lvlText w:val="•"/>
      <w:lvlJc w:val="left"/>
      <w:pPr>
        <w:tabs>
          <w:tab w:val="num" w:pos="1800"/>
        </w:tabs>
        <w:ind w:left="1800" w:hanging="360"/>
      </w:pPr>
      <w:rPr>
        <w:rFonts w:ascii="Arial" w:hAnsi="Arial" w:cs="Times New Roman" w:hint="default"/>
      </w:rPr>
    </w:lvl>
    <w:lvl w:ilvl="3" w:tplc="773255E2">
      <w:start w:val="1"/>
      <w:numFmt w:val="bullet"/>
      <w:lvlText w:val="•"/>
      <w:lvlJc w:val="left"/>
      <w:pPr>
        <w:tabs>
          <w:tab w:val="num" w:pos="2520"/>
        </w:tabs>
        <w:ind w:left="2520" w:hanging="360"/>
      </w:pPr>
      <w:rPr>
        <w:rFonts w:ascii="Arial" w:hAnsi="Arial" w:cs="Times New Roman" w:hint="default"/>
      </w:rPr>
    </w:lvl>
    <w:lvl w:ilvl="4" w:tplc="2E04BFF4">
      <w:start w:val="1"/>
      <w:numFmt w:val="bullet"/>
      <w:lvlText w:val="•"/>
      <w:lvlJc w:val="left"/>
      <w:pPr>
        <w:tabs>
          <w:tab w:val="num" w:pos="3240"/>
        </w:tabs>
        <w:ind w:left="3240" w:hanging="360"/>
      </w:pPr>
      <w:rPr>
        <w:rFonts w:ascii="Arial" w:hAnsi="Arial" w:cs="Times New Roman" w:hint="default"/>
      </w:rPr>
    </w:lvl>
    <w:lvl w:ilvl="5" w:tplc="922AB760">
      <w:start w:val="1"/>
      <w:numFmt w:val="bullet"/>
      <w:lvlText w:val="•"/>
      <w:lvlJc w:val="left"/>
      <w:pPr>
        <w:tabs>
          <w:tab w:val="num" w:pos="3960"/>
        </w:tabs>
        <w:ind w:left="3960" w:hanging="360"/>
      </w:pPr>
      <w:rPr>
        <w:rFonts w:ascii="Arial" w:hAnsi="Arial" w:cs="Times New Roman" w:hint="default"/>
      </w:rPr>
    </w:lvl>
    <w:lvl w:ilvl="6" w:tplc="718214B8">
      <w:start w:val="1"/>
      <w:numFmt w:val="bullet"/>
      <w:lvlText w:val="•"/>
      <w:lvlJc w:val="left"/>
      <w:pPr>
        <w:tabs>
          <w:tab w:val="num" w:pos="4680"/>
        </w:tabs>
        <w:ind w:left="4680" w:hanging="360"/>
      </w:pPr>
      <w:rPr>
        <w:rFonts w:ascii="Arial" w:hAnsi="Arial" w:cs="Times New Roman" w:hint="default"/>
      </w:rPr>
    </w:lvl>
    <w:lvl w:ilvl="7" w:tplc="5DC27A30">
      <w:start w:val="1"/>
      <w:numFmt w:val="bullet"/>
      <w:lvlText w:val="•"/>
      <w:lvlJc w:val="left"/>
      <w:pPr>
        <w:tabs>
          <w:tab w:val="num" w:pos="5400"/>
        </w:tabs>
        <w:ind w:left="5400" w:hanging="360"/>
      </w:pPr>
      <w:rPr>
        <w:rFonts w:ascii="Arial" w:hAnsi="Arial" w:cs="Times New Roman" w:hint="default"/>
      </w:rPr>
    </w:lvl>
    <w:lvl w:ilvl="8" w:tplc="1E587D62">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67C964C3"/>
    <w:multiLevelType w:val="multilevel"/>
    <w:tmpl w:val="C8F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16AB6"/>
    <w:multiLevelType w:val="hybridMultilevel"/>
    <w:tmpl w:val="C5EA23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2280D"/>
    <w:multiLevelType w:val="hybridMultilevel"/>
    <w:tmpl w:val="8004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5"/>
  </w:num>
  <w:num w:numId="4">
    <w:abstractNumId w:val="16"/>
  </w:num>
  <w:num w:numId="5">
    <w:abstractNumId w:val="2"/>
  </w:num>
  <w:num w:numId="6">
    <w:abstractNumId w:val="13"/>
  </w:num>
  <w:num w:numId="7">
    <w:abstractNumId w:val="14"/>
  </w:num>
  <w:num w:numId="8">
    <w:abstractNumId w:val="10"/>
  </w:num>
  <w:num w:numId="9">
    <w:abstractNumId w:val="18"/>
  </w:num>
  <w:num w:numId="10">
    <w:abstractNumId w:val="6"/>
  </w:num>
  <w:num w:numId="11">
    <w:abstractNumId w:val="17"/>
  </w:num>
  <w:num w:numId="12">
    <w:abstractNumId w:val="9"/>
  </w:num>
  <w:num w:numId="13">
    <w:abstractNumId w:val="11"/>
  </w:num>
  <w:num w:numId="14">
    <w:abstractNumId w:val="12"/>
  </w:num>
  <w:num w:numId="15">
    <w:abstractNumId w:val="15"/>
  </w:num>
  <w:num w:numId="16">
    <w:abstractNumId w:val="0"/>
  </w:num>
  <w:num w:numId="17">
    <w:abstractNumId w:val="7"/>
  </w:num>
  <w:num w:numId="18">
    <w:abstractNumId w:val="23"/>
  </w:num>
  <w:num w:numId="19">
    <w:abstractNumId w:val="19"/>
  </w:num>
  <w:num w:numId="20">
    <w:abstractNumId w:val="8"/>
  </w:num>
  <w:num w:numId="21">
    <w:abstractNumId w:val="20"/>
  </w:num>
  <w:num w:numId="22">
    <w:abstractNumId w:val="1"/>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0D"/>
    <w:rsid w:val="0000672F"/>
    <w:rsid w:val="00023CA8"/>
    <w:rsid w:val="00024C40"/>
    <w:rsid w:val="00026405"/>
    <w:rsid w:val="00027DA3"/>
    <w:rsid w:val="00036595"/>
    <w:rsid w:val="0004571D"/>
    <w:rsid w:val="00051239"/>
    <w:rsid w:val="0007170F"/>
    <w:rsid w:val="00082BDC"/>
    <w:rsid w:val="00083D11"/>
    <w:rsid w:val="000906D2"/>
    <w:rsid w:val="000B138D"/>
    <w:rsid w:val="000B6581"/>
    <w:rsid w:val="000B690E"/>
    <w:rsid w:val="000C6643"/>
    <w:rsid w:val="000D74D1"/>
    <w:rsid w:val="000E18CC"/>
    <w:rsid w:val="000E1D29"/>
    <w:rsid w:val="000E5661"/>
    <w:rsid w:val="000F44D6"/>
    <w:rsid w:val="000F6DA1"/>
    <w:rsid w:val="000F73F8"/>
    <w:rsid w:val="00106125"/>
    <w:rsid w:val="001117DD"/>
    <w:rsid w:val="00115E41"/>
    <w:rsid w:val="001256E2"/>
    <w:rsid w:val="00127705"/>
    <w:rsid w:val="001316F0"/>
    <w:rsid w:val="00141645"/>
    <w:rsid w:val="00161A98"/>
    <w:rsid w:val="001666D2"/>
    <w:rsid w:val="00175392"/>
    <w:rsid w:val="00175891"/>
    <w:rsid w:val="00175BA2"/>
    <w:rsid w:val="00192473"/>
    <w:rsid w:val="00197480"/>
    <w:rsid w:val="001A77C1"/>
    <w:rsid w:val="001B02DB"/>
    <w:rsid w:val="001B23B4"/>
    <w:rsid w:val="001B5A62"/>
    <w:rsid w:val="001C004D"/>
    <w:rsid w:val="001C344F"/>
    <w:rsid w:val="001C6265"/>
    <w:rsid w:val="001D282A"/>
    <w:rsid w:val="001D5017"/>
    <w:rsid w:val="001D62B6"/>
    <w:rsid w:val="001E31D8"/>
    <w:rsid w:val="001E4115"/>
    <w:rsid w:val="00205267"/>
    <w:rsid w:val="00205611"/>
    <w:rsid w:val="00207160"/>
    <w:rsid w:val="00215132"/>
    <w:rsid w:val="0021580A"/>
    <w:rsid w:val="00224A99"/>
    <w:rsid w:val="00232241"/>
    <w:rsid w:val="00280D1B"/>
    <w:rsid w:val="00285645"/>
    <w:rsid w:val="002933D3"/>
    <w:rsid w:val="00296A03"/>
    <w:rsid w:val="002A7C8E"/>
    <w:rsid w:val="002D0C03"/>
    <w:rsid w:val="002F43DA"/>
    <w:rsid w:val="0030198F"/>
    <w:rsid w:val="00303EF7"/>
    <w:rsid w:val="00306D3B"/>
    <w:rsid w:val="0030798E"/>
    <w:rsid w:val="00311E95"/>
    <w:rsid w:val="00312CD5"/>
    <w:rsid w:val="0031482B"/>
    <w:rsid w:val="003157AC"/>
    <w:rsid w:val="003237F4"/>
    <w:rsid w:val="003349BF"/>
    <w:rsid w:val="0034264B"/>
    <w:rsid w:val="003505EB"/>
    <w:rsid w:val="0035229A"/>
    <w:rsid w:val="003543A2"/>
    <w:rsid w:val="00372FE9"/>
    <w:rsid w:val="00376693"/>
    <w:rsid w:val="00376E3D"/>
    <w:rsid w:val="003845C9"/>
    <w:rsid w:val="00397BAA"/>
    <w:rsid w:val="003A6062"/>
    <w:rsid w:val="003B6B86"/>
    <w:rsid w:val="003C1FD0"/>
    <w:rsid w:val="003D51C7"/>
    <w:rsid w:val="003E2235"/>
    <w:rsid w:val="003E57CE"/>
    <w:rsid w:val="004043AF"/>
    <w:rsid w:val="00414CF4"/>
    <w:rsid w:val="00431B4C"/>
    <w:rsid w:val="00445E78"/>
    <w:rsid w:val="0045063D"/>
    <w:rsid w:val="00453029"/>
    <w:rsid w:val="004614E8"/>
    <w:rsid w:val="0047124B"/>
    <w:rsid w:val="00481F2E"/>
    <w:rsid w:val="00482270"/>
    <w:rsid w:val="004A4A66"/>
    <w:rsid w:val="004B67B5"/>
    <w:rsid w:val="004C1C80"/>
    <w:rsid w:val="004C63BA"/>
    <w:rsid w:val="0051071A"/>
    <w:rsid w:val="00532001"/>
    <w:rsid w:val="00544CFA"/>
    <w:rsid w:val="00550A67"/>
    <w:rsid w:val="00554E4A"/>
    <w:rsid w:val="00554ECE"/>
    <w:rsid w:val="00555980"/>
    <w:rsid w:val="00561D73"/>
    <w:rsid w:val="005747AC"/>
    <w:rsid w:val="00574DD2"/>
    <w:rsid w:val="00584B54"/>
    <w:rsid w:val="00593D7F"/>
    <w:rsid w:val="00596052"/>
    <w:rsid w:val="00596F41"/>
    <w:rsid w:val="005B22C5"/>
    <w:rsid w:val="005B2553"/>
    <w:rsid w:val="005B7DE5"/>
    <w:rsid w:val="005C1C6C"/>
    <w:rsid w:val="005D0158"/>
    <w:rsid w:val="005D1186"/>
    <w:rsid w:val="005D40F0"/>
    <w:rsid w:val="005E1F8A"/>
    <w:rsid w:val="005E2E14"/>
    <w:rsid w:val="005E7DA8"/>
    <w:rsid w:val="00602489"/>
    <w:rsid w:val="0060620B"/>
    <w:rsid w:val="0061757F"/>
    <w:rsid w:val="0062564B"/>
    <w:rsid w:val="0063318C"/>
    <w:rsid w:val="006430C1"/>
    <w:rsid w:val="0064584A"/>
    <w:rsid w:val="006511FF"/>
    <w:rsid w:val="00662806"/>
    <w:rsid w:val="00666413"/>
    <w:rsid w:val="0066699D"/>
    <w:rsid w:val="006812EE"/>
    <w:rsid w:val="00684D64"/>
    <w:rsid w:val="006916EB"/>
    <w:rsid w:val="00697AD1"/>
    <w:rsid w:val="006B2A13"/>
    <w:rsid w:val="006C42BB"/>
    <w:rsid w:val="006C5321"/>
    <w:rsid w:val="006C782D"/>
    <w:rsid w:val="006E6A93"/>
    <w:rsid w:val="006E6E8C"/>
    <w:rsid w:val="006E76CE"/>
    <w:rsid w:val="006F217E"/>
    <w:rsid w:val="00700E89"/>
    <w:rsid w:val="007057C4"/>
    <w:rsid w:val="0071540F"/>
    <w:rsid w:val="007214F7"/>
    <w:rsid w:val="007251E5"/>
    <w:rsid w:val="00736462"/>
    <w:rsid w:val="00737DD2"/>
    <w:rsid w:val="007439CF"/>
    <w:rsid w:val="00743A17"/>
    <w:rsid w:val="007507EA"/>
    <w:rsid w:val="00757A34"/>
    <w:rsid w:val="0076587F"/>
    <w:rsid w:val="00783429"/>
    <w:rsid w:val="00786B20"/>
    <w:rsid w:val="007904F1"/>
    <w:rsid w:val="0079451A"/>
    <w:rsid w:val="007A76BF"/>
    <w:rsid w:val="007B08FB"/>
    <w:rsid w:val="007B241F"/>
    <w:rsid w:val="007B27A0"/>
    <w:rsid w:val="007B5859"/>
    <w:rsid w:val="007C0E27"/>
    <w:rsid w:val="007C7CD8"/>
    <w:rsid w:val="007D50DE"/>
    <w:rsid w:val="007D56BD"/>
    <w:rsid w:val="007F48E5"/>
    <w:rsid w:val="00806FDC"/>
    <w:rsid w:val="00810180"/>
    <w:rsid w:val="0081122F"/>
    <w:rsid w:val="0081249A"/>
    <w:rsid w:val="008144A2"/>
    <w:rsid w:val="00827AFC"/>
    <w:rsid w:val="00831F37"/>
    <w:rsid w:val="008323BA"/>
    <w:rsid w:val="00840DB5"/>
    <w:rsid w:val="00851461"/>
    <w:rsid w:val="00854A71"/>
    <w:rsid w:val="00860DC7"/>
    <w:rsid w:val="008644B1"/>
    <w:rsid w:val="00864E78"/>
    <w:rsid w:val="008829B5"/>
    <w:rsid w:val="00882E3C"/>
    <w:rsid w:val="00887659"/>
    <w:rsid w:val="008A658C"/>
    <w:rsid w:val="008B5330"/>
    <w:rsid w:val="008C1570"/>
    <w:rsid w:val="008C15F5"/>
    <w:rsid w:val="008C1EB5"/>
    <w:rsid w:val="008E78C0"/>
    <w:rsid w:val="008E7E41"/>
    <w:rsid w:val="008F40E0"/>
    <w:rsid w:val="00913B39"/>
    <w:rsid w:val="009174C1"/>
    <w:rsid w:val="00930986"/>
    <w:rsid w:val="00932359"/>
    <w:rsid w:val="00935B82"/>
    <w:rsid w:val="00940786"/>
    <w:rsid w:val="009453FB"/>
    <w:rsid w:val="00952212"/>
    <w:rsid w:val="00954FB9"/>
    <w:rsid w:val="009573B8"/>
    <w:rsid w:val="009577C0"/>
    <w:rsid w:val="00987CEC"/>
    <w:rsid w:val="00994929"/>
    <w:rsid w:val="00996878"/>
    <w:rsid w:val="009A401A"/>
    <w:rsid w:val="009A5DE6"/>
    <w:rsid w:val="009A79A8"/>
    <w:rsid w:val="009A7D8F"/>
    <w:rsid w:val="009B439C"/>
    <w:rsid w:val="009D071A"/>
    <w:rsid w:val="009D456B"/>
    <w:rsid w:val="009D4C42"/>
    <w:rsid w:val="009D6169"/>
    <w:rsid w:val="009E4130"/>
    <w:rsid w:val="009E5A55"/>
    <w:rsid w:val="009E7D9D"/>
    <w:rsid w:val="009F75A7"/>
    <w:rsid w:val="00A05B55"/>
    <w:rsid w:val="00A07ED7"/>
    <w:rsid w:val="00A12BCB"/>
    <w:rsid w:val="00A14965"/>
    <w:rsid w:val="00A20C16"/>
    <w:rsid w:val="00A237CF"/>
    <w:rsid w:val="00A37F31"/>
    <w:rsid w:val="00A427CB"/>
    <w:rsid w:val="00A4480A"/>
    <w:rsid w:val="00A52064"/>
    <w:rsid w:val="00A55BA2"/>
    <w:rsid w:val="00A60D3E"/>
    <w:rsid w:val="00A62E0C"/>
    <w:rsid w:val="00A65816"/>
    <w:rsid w:val="00A72FF2"/>
    <w:rsid w:val="00A8156B"/>
    <w:rsid w:val="00A81CD4"/>
    <w:rsid w:val="00A95FFB"/>
    <w:rsid w:val="00AA4CC1"/>
    <w:rsid w:val="00AA72A6"/>
    <w:rsid w:val="00AB3355"/>
    <w:rsid w:val="00AC2581"/>
    <w:rsid w:val="00AF42E3"/>
    <w:rsid w:val="00B0698D"/>
    <w:rsid w:val="00B07A55"/>
    <w:rsid w:val="00B25390"/>
    <w:rsid w:val="00B3203F"/>
    <w:rsid w:val="00B35CF4"/>
    <w:rsid w:val="00B4009A"/>
    <w:rsid w:val="00B40AF0"/>
    <w:rsid w:val="00B429ED"/>
    <w:rsid w:val="00B42C66"/>
    <w:rsid w:val="00B4573D"/>
    <w:rsid w:val="00B45BAB"/>
    <w:rsid w:val="00B45E74"/>
    <w:rsid w:val="00B62B8E"/>
    <w:rsid w:val="00B65876"/>
    <w:rsid w:val="00B66689"/>
    <w:rsid w:val="00B72533"/>
    <w:rsid w:val="00B73169"/>
    <w:rsid w:val="00B75269"/>
    <w:rsid w:val="00B83C22"/>
    <w:rsid w:val="00B86C31"/>
    <w:rsid w:val="00B900AF"/>
    <w:rsid w:val="00B97922"/>
    <w:rsid w:val="00BB61D0"/>
    <w:rsid w:val="00BC2A9B"/>
    <w:rsid w:val="00BC5589"/>
    <w:rsid w:val="00BC719F"/>
    <w:rsid w:val="00BC77D0"/>
    <w:rsid w:val="00BE2CED"/>
    <w:rsid w:val="00BF1AF0"/>
    <w:rsid w:val="00C014DD"/>
    <w:rsid w:val="00C03C25"/>
    <w:rsid w:val="00C0576F"/>
    <w:rsid w:val="00C10D4A"/>
    <w:rsid w:val="00C116A4"/>
    <w:rsid w:val="00C26491"/>
    <w:rsid w:val="00C3132B"/>
    <w:rsid w:val="00C36966"/>
    <w:rsid w:val="00C4137C"/>
    <w:rsid w:val="00C44867"/>
    <w:rsid w:val="00C46CFF"/>
    <w:rsid w:val="00C5105E"/>
    <w:rsid w:val="00C55162"/>
    <w:rsid w:val="00C60A3B"/>
    <w:rsid w:val="00C66692"/>
    <w:rsid w:val="00C73C67"/>
    <w:rsid w:val="00C76798"/>
    <w:rsid w:val="00C83A52"/>
    <w:rsid w:val="00C945C7"/>
    <w:rsid w:val="00C95193"/>
    <w:rsid w:val="00CA1220"/>
    <w:rsid w:val="00CA3FF2"/>
    <w:rsid w:val="00CA4FC0"/>
    <w:rsid w:val="00CB0A2A"/>
    <w:rsid w:val="00CC05E1"/>
    <w:rsid w:val="00CC337E"/>
    <w:rsid w:val="00CD28ED"/>
    <w:rsid w:val="00CD2E27"/>
    <w:rsid w:val="00CD31AF"/>
    <w:rsid w:val="00CE4ACA"/>
    <w:rsid w:val="00CE54DE"/>
    <w:rsid w:val="00CE5F3A"/>
    <w:rsid w:val="00CF121D"/>
    <w:rsid w:val="00CF34F4"/>
    <w:rsid w:val="00CF6E1A"/>
    <w:rsid w:val="00D02DFF"/>
    <w:rsid w:val="00D04615"/>
    <w:rsid w:val="00D10E68"/>
    <w:rsid w:val="00D17A49"/>
    <w:rsid w:val="00D20420"/>
    <w:rsid w:val="00D27196"/>
    <w:rsid w:val="00D33F99"/>
    <w:rsid w:val="00D40EFB"/>
    <w:rsid w:val="00D419B7"/>
    <w:rsid w:val="00D434BA"/>
    <w:rsid w:val="00D43CFE"/>
    <w:rsid w:val="00D47912"/>
    <w:rsid w:val="00D56922"/>
    <w:rsid w:val="00D7220F"/>
    <w:rsid w:val="00D836F8"/>
    <w:rsid w:val="00D93162"/>
    <w:rsid w:val="00DA148C"/>
    <w:rsid w:val="00DA6343"/>
    <w:rsid w:val="00DB1D28"/>
    <w:rsid w:val="00DB6405"/>
    <w:rsid w:val="00DD18AA"/>
    <w:rsid w:val="00DD3088"/>
    <w:rsid w:val="00DE337D"/>
    <w:rsid w:val="00DF297D"/>
    <w:rsid w:val="00DF68CA"/>
    <w:rsid w:val="00DF7F31"/>
    <w:rsid w:val="00E00B17"/>
    <w:rsid w:val="00E02AC2"/>
    <w:rsid w:val="00E06367"/>
    <w:rsid w:val="00E10152"/>
    <w:rsid w:val="00E12D23"/>
    <w:rsid w:val="00E12FFB"/>
    <w:rsid w:val="00E24584"/>
    <w:rsid w:val="00E3111D"/>
    <w:rsid w:val="00E338AB"/>
    <w:rsid w:val="00E33A19"/>
    <w:rsid w:val="00E37D46"/>
    <w:rsid w:val="00E40FE1"/>
    <w:rsid w:val="00E433F1"/>
    <w:rsid w:val="00E63834"/>
    <w:rsid w:val="00E73DF5"/>
    <w:rsid w:val="00E75400"/>
    <w:rsid w:val="00E77F2B"/>
    <w:rsid w:val="00E917F2"/>
    <w:rsid w:val="00E9486F"/>
    <w:rsid w:val="00EA42E9"/>
    <w:rsid w:val="00EC18E9"/>
    <w:rsid w:val="00EC2773"/>
    <w:rsid w:val="00ED26EC"/>
    <w:rsid w:val="00ED2870"/>
    <w:rsid w:val="00ED322E"/>
    <w:rsid w:val="00EE00E1"/>
    <w:rsid w:val="00EE1D80"/>
    <w:rsid w:val="00EF3989"/>
    <w:rsid w:val="00F05404"/>
    <w:rsid w:val="00F076C6"/>
    <w:rsid w:val="00F174DF"/>
    <w:rsid w:val="00F22C49"/>
    <w:rsid w:val="00F25157"/>
    <w:rsid w:val="00F26BCF"/>
    <w:rsid w:val="00F30274"/>
    <w:rsid w:val="00F32D2B"/>
    <w:rsid w:val="00F51233"/>
    <w:rsid w:val="00F63289"/>
    <w:rsid w:val="00F7071E"/>
    <w:rsid w:val="00F77DA4"/>
    <w:rsid w:val="00F8348A"/>
    <w:rsid w:val="00F91121"/>
    <w:rsid w:val="00F9461B"/>
    <w:rsid w:val="00F94E5B"/>
    <w:rsid w:val="00FA364C"/>
    <w:rsid w:val="00FB0207"/>
    <w:rsid w:val="00FB2C0D"/>
    <w:rsid w:val="00FC6D85"/>
    <w:rsid w:val="00FD0C7C"/>
    <w:rsid w:val="00FD3EBC"/>
    <w:rsid w:val="00FD6D18"/>
    <w:rsid w:val="00FE3A60"/>
    <w:rsid w:val="00FE7156"/>
    <w:rsid w:val="00FF1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DCBB2"/>
  <w15:chartTrackingRefBased/>
  <w15:docId w15:val="{CA9F38AC-64DD-4B7D-810B-FB202E50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ECE"/>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E73DF5"/>
    <w:pPr>
      <w:spacing w:before="100" w:beforeAutospacing="1" w:after="100" w:afterAutospacing="1"/>
      <w:outlineLvl w:val="4"/>
    </w:pPr>
    <w:rPr>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9C"/>
    <w:rPr>
      <w:color w:val="0563C1" w:themeColor="hyperlink"/>
      <w:u w:val="single"/>
    </w:rPr>
  </w:style>
  <w:style w:type="character" w:customStyle="1" w:styleId="UnresolvedMention1">
    <w:name w:val="Unresolved Mention1"/>
    <w:basedOn w:val="DefaultParagraphFont"/>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9451A"/>
  </w:style>
  <w:style w:type="character" w:customStyle="1" w:styleId="ListParagraphChar">
    <w:name w:val="List Paragraph Char"/>
    <w:basedOn w:val="DefaultParagraphFont"/>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ind w:left="720"/>
      <w:contextualSpacing/>
    </w:pPr>
    <w:rPr>
      <w:rFonts w:ascii="Calibri" w:eastAsiaTheme="minorHAnsi" w:hAnsi="Calibri" w:cstheme="minorBidi"/>
      <w:sz w:val="22"/>
      <w:szCs w:val="22"/>
      <w:lang w:eastAsia="en-GB"/>
    </w:rPr>
  </w:style>
  <w:style w:type="character" w:customStyle="1" w:styleId="xxapple-converted-space">
    <w:name w:val="x_x_apple-converted-space"/>
    <w:basedOn w:val="DefaultParagraphFont"/>
    <w:rsid w:val="0066699D"/>
  </w:style>
  <w:style w:type="character" w:customStyle="1" w:styleId="Heading5Char">
    <w:name w:val="Heading 5 Char"/>
    <w:basedOn w:val="DefaultParagraphFont"/>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84B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5A55"/>
    <w:rPr>
      <w:color w:val="808080"/>
      <w:shd w:val="clear" w:color="auto" w:fill="E6E6E6"/>
    </w:rPr>
  </w:style>
  <w:style w:type="character" w:styleId="CommentReference">
    <w:name w:val="annotation reference"/>
    <w:basedOn w:val="DefaultParagraphFont"/>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basedOn w:val="CommentText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ind w:left="720"/>
      <w:contextualSpacing/>
    </w:pPr>
    <w:rPr>
      <w:rFonts w:ascii="Calibri" w:eastAsia="Calibri" w:hAnsi="Calibri" w:cs="Arial"/>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basedOn w:val="DefaultParagraphFont"/>
    <w:uiPriority w:val="99"/>
    <w:semiHidden/>
    <w:unhideWhenUsed/>
    <w:rsid w:val="00EC18E9"/>
    <w:rPr>
      <w:color w:val="808080"/>
      <w:shd w:val="clear" w:color="auto" w:fill="E6E6E6"/>
    </w:rPr>
  </w:style>
  <w:style w:type="paragraph" w:styleId="NormalWeb">
    <w:name w:val="Normal (Web)"/>
    <w:basedOn w:val="Normal"/>
    <w:uiPriority w:val="99"/>
    <w:unhideWhenUsed/>
    <w:rsid w:val="00602489"/>
    <w:pPr>
      <w:spacing w:before="100" w:beforeAutospacing="1" w:after="100" w:afterAutospacing="1"/>
    </w:pPr>
  </w:style>
  <w:style w:type="paragraph" w:styleId="NoSpacing">
    <w:name w:val="No Spacing"/>
    <w:uiPriority w:val="1"/>
    <w:qFormat/>
    <w:rsid w:val="00DF7F31"/>
    <w:pPr>
      <w:spacing w:after="0" w:line="240" w:lineRule="auto"/>
    </w:pPr>
  </w:style>
  <w:style w:type="character" w:styleId="FollowedHyperlink">
    <w:name w:val="FollowedHyperlink"/>
    <w:basedOn w:val="DefaultParagraphFont"/>
    <w:uiPriority w:val="99"/>
    <w:semiHidden/>
    <w:unhideWhenUsed/>
    <w:rsid w:val="00207160"/>
    <w:rPr>
      <w:color w:val="954F72" w:themeColor="followedHyperlink"/>
      <w:u w:val="single"/>
    </w:rPr>
  </w:style>
  <w:style w:type="paragraph" w:customStyle="1" w:styleId="contentparagraphen">
    <w:name w:val="contentparagraphen"/>
    <w:basedOn w:val="Normal"/>
    <w:uiPriority w:val="99"/>
    <w:rsid w:val="00E917F2"/>
    <w:pPr>
      <w:spacing w:before="100" w:beforeAutospacing="1" w:after="100" w:afterAutospacing="1" w:line="225" w:lineRule="atLeast"/>
    </w:pPr>
    <w:rPr>
      <w:rFonts w:ascii="Arial" w:eastAsiaTheme="minorHAnsi" w:hAnsi="Arial" w:cs="Arial"/>
      <w:color w:val="394040"/>
      <w:sz w:val="18"/>
      <w:szCs w:val="18"/>
    </w:rPr>
  </w:style>
  <w:style w:type="character" w:customStyle="1" w:styleId="apple-converted-space">
    <w:name w:val="apple-converted-space"/>
    <w:basedOn w:val="DefaultParagraphFont"/>
    <w:rsid w:val="0055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53683964">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91332328">
      <w:bodyDiv w:val="1"/>
      <w:marLeft w:val="0"/>
      <w:marRight w:val="0"/>
      <w:marTop w:val="0"/>
      <w:marBottom w:val="0"/>
      <w:divBdr>
        <w:top w:val="none" w:sz="0" w:space="0" w:color="auto"/>
        <w:left w:val="none" w:sz="0" w:space="0" w:color="auto"/>
        <w:bottom w:val="none" w:sz="0" w:space="0" w:color="auto"/>
        <w:right w:val="none" w:sz="0" w:space="0" w:color="auto"/>
      </w:divBdr>
    </w:div>
    <w:div w:id="503010237">
      <w:bodyDiv w:val="1"/>
      <w:marLeft w:val="0"/>
      <w:marRight w:val="0"/>
      <w:marTop w:val="0"/>
      <w:marBottom w:val="0"/>
      <w:divBdr>
        <w:top w:val="none" w:sz="0" w:space="0" w:color="auto"/>
        <w:left w:val="none" w:sz="0" w:space="0" w:color="auto"/>
        <w:bottom w:val="none" w:sz="0" w:space="0" w:color="auto"/>
        <w:right w:val="none" w:sz="0" w:space="0" w:color="auto"/>
      </w:divBdr>
      <w:divsChild>
        <w:div w:id="1039739773">
          <w:marLeft w:val="360"/>
          <w:marRight w:val="0"/>
          <w:marTop w:val="200"/>
          <w:marBottom w:val="240"/>
          <w:divBdr>
            <w:top w:val="none" w:sz="0" w:space="0" w:color="auto"/>
            <w:left w:val="none" w:sz="0" w:space="0" w:color="auto"/>
            <w:bottom w:val="none" w:sz="0" w:space="0" w:color="auto"/>
            <w:right w:val="none" w:sz="0" w:space="0" w:color="auto"/>
          </w:divBdr>
        </w:div>
        <w:div w:id="1705670687">
          <w:marLeft w:val="360"/>
          <w:marRight w:val="0"/>
          <w:marTop w:val="200"/>
          <w:marBottom w:val="240"/>
          <w:divBdr>
            <w:top w:val="none" w:sz="0" w:space="0" w:color="auto"/>
            <w:left w:val="none" w:sz="0" w:space="0" w:color="auto"/>
            <w:bottom w:val="none" w:sz="0" w:space="0" w:color="auto"/>
            <w:right w:val="none" w:sz="0" w:space="0" w:color="auto"/>
          </w:divBdr>
        </w:div>
        <w:div w:id="1886023708">
          <w:marLeft w:val="360"/>
          <w:marRight w:val="0"/>
          <w:marTop w:val="200"/>
          <w:marBottom w:val="240"/>
          <w:divBdr>
            <w:top w:val="none" w:sz="0" w:space="0" w:color="auto"/>
            <w:left w:val="none" w:sz="0" w:space="0" w:color="auto"/>
            <w:bottom w:val="none" w:sz="0" w:space="0" w:color="auto"/>
            <w:right w:val="none" w:sz="0" w:space="0" w:color="auto"/>
          </w:divBdr>
        </w:div>
      </w:divsChild>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64608113">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898175374">
      <w:bodyDiv w:val="1"/>
      <w:marLeft w:val="0"/>
      <w:marRight w:val="0"/>
      <w:marTop w:val="0"/>
      <w:marBottom w:val="0"/>
      <w:divBdr>
        <w:top w:val="none" w:sz="0" w:space="0" w:color="auto"/>
        <w:left w:val="none" w:sz="0" w:space="0" w:color="auto"/>
        <w:bottom w:val="none" w:sz="0" w:space="0" w:color="auto"/>
        <w:right w:val="none" w:sz="0" w:space="0" w:color="auto"/>
      </w:divBdr>
    </w:div>
    <w:div w:id="960650191">
      <w:bodyDiv w:val="1"/>
      <w:marLeft w:val="0"/>
      <w:marRight w:val="0"/>
      <w:marTop w:val="0"/>
      <w:marBottom w:val="0"/>
      <w:divBdr>
        <w:top w:val="none" w:sz="0" w:space="0" w:color="auto"/>
        <w:left w:val="none" w:sz="0" w:space="0" w:color="auto"/>
        <w:bottom w:val="none" w:sz="0" w:space="0" w:color="auto"/>
        <w:right w:val="none" w:sz="0" w:space="0" w:color="auto"/>
      </w:divBdr>
    </w:div>
    <w:div w:id="968825588">
      <w:bodyDiv w:val="1"/>
      <w:marLeft w:val="0"/>
      <w:marRight w:val="0"/>
      <w:marTop w:val="0"/>
      <w:marBottom w:val="0"/>
      <w:divBdr>
        <w:top w:val="none" w:sz="0" w:space="0" w:color="auto"/>
        <w:left w:val="none" w:sz="0" w:space="0" w:color="auto"/>
        <w:bottom w:val="none" w:sz="0" w:space="0" w:color="auto"/>
        <w:right w:val="none" w:sz="0" w:space="0" w:color="auto"/>
      </w:divBdr>
    </w:div>
    <w:div w:id="1216311490">
      <w:bodyDiv w:val="1"/>
      <w:marLeft w:val="0"/>
      <w:marRight w:val="0"/>
      <w:marTop w:val="0"/>
      <w:marBottom w:val="0"/>
      <w:divBdr>
        <w:top w:val="none" w:sz="0" w:space="0" w:color="auto"/>
        <w:left w:val="none" w:sz="0" w:space="0" w:color="auto"/>
        <w:bottom w:val="none" w:sz="0" w:space="0" w:color="auto"/>
        <w:right w:val="none" w:sz="0" w:space="0" w:color="auto"/>
      </w:divBdr>
      <w:divsChild>
        <w:div w:id="196047049">
          <w:marLeft w:val="0"/>
          <w:marRight w:val="0"/>
          <w:marTop w:val="0"/>
          <w:marBottom w:val="0"/>
          <w:divBdr>
            <w:top w:val="none" w:sz="0" w:space="0" w:color="auto"/>
            <w:left w:val="none" w:sz="0" w:space="0" w:color="auto"/>
            <w:bottom w:val="none" w:sz="0" w:space="0" w:color="auto"/>
            <w:right w:val="none" w:sz="0" w:space="0" w:color="auto"/>
          </w:divBdr>
        </w:div>
        <w:div w:id="1250627088">
          <w:marLeft w:val="0"/>
          <w:marRight w:val="0"/>
          <w:marTop w:val="120"/>
          <w:marBottom w:val="120"/>
          <w:divBdr>
            <w:top w:val="none" w:sz="0" w:space="0" w:color="auto"/>
            <w:left w:val="none" w:sz="0" w:space="0" w:color="auto"/>
            <w:bottom w:val="none" w:sz="0" w:space="0" w:color="auto"/>
            <w:right w:val="none" w:sz="0" w:space="0" w:color="auto"/>
          </w:divBdr>
          <w:divsChild>
            <w:div w:id="803699656">
              <w:marLeft w:val="0"/>
              <w:marRight w:val="0"/>
              <w:marTop w:val="0"/>
              <w:marBottom w:val="0"/>
              <w:divBdr>
                <w:top w:val="none" w:sz="0" w:space="0" w:color="auto"/>
                <w:left w:val="none" w:sz="0" w:space="0" w:color="auto"/>
                <w:bottom w:val="none" w:sz="0" w:space="0" w:color="auto"/>
                <w:right w:val="none" w:sz="0" w:space="0" w:color="auto"/>
              </w:divBdr>
            </w:div>
          </w:divsChild>
        </w:div>
        <w:div w:id="1100758883">
          <w:marLeft w:val="0"/>
          <w:marRight w:val="0"/>
          <w:marTop w:val="0"/>
          <w:marBottom w:val="0"/>
          <w:divBdr>
            <w:top w:val="none" w:sz="0" w:space="0" w:color="auto"/>
            <w:left w:val="none" w:sz="0" w:space="0" w:color="auto"/>
            <w:bottom w:val="none" w:sz="0" w:space="0" w:color="auto"/>
            <w:right w:val="none" w:sz="0" w:space="0" w:color="auto"/>
          </w:divBdr>
          <w:divsChild>
            <w:div w:id="432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377926288">
      <w:bodyDiv w:val="1"/>
      <w:marLeft w:val="0"/>
      <w:marRight w:val="0"/>
      <w:marTop w:val="0"/>
      <w:marBottom w:val="0"/>
      <w:divBdr>
        <w:top w:val="none" w:sz="0" w:space="0" w:color="auto"/>
        <w:left w:val="none" w:sz="0" w:space="0" w:color="auto"/>
        <w:bottom w:val="none" w:sz="0" w:space="0" w:color="auto"/>
        <w:right w:val="none" w:sz="0" w:space="0" w:color="auto"/>
      </w:divBdr>
    </w:div>
    <w:div w:id="1598513132">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611157429">
      <w:bodyDiv w:val="1"/>
      <w:marLeft w:val="0"/>
      <w:marRight w:val="0"/>
      <w:marTop w:val="0"/>
      <w:marBottom w:val="0"/>
      <w:divBdr>
        <w:top w:val="none" w:sz="0" w:space="0" w:color="auto"/>
        <w:left w:val="none" w:sz="0" w:space="0" w:color="auto"/>
        <w:bottom w:val="none" w:sz="0" w:space="0" w:color="auto"/>
        <w:right w:val="none" w:sz="0" w:space="0" w:color="auto"/>
      </w:divBdr>
    </w:div>
    <w:div w:id="1738165467">
      <w:bodyDiv w:val="1"/>
      <w:marLeft w:val="0"/>
      <w:marRight w:val="0"/>
      <w:marTop w:val="0"/>
      <w:marBottom w:val="0"/>
      <w:divBdr>
        <w:top w:val="none" w:sz="0" w:space="0" w:color="auto"/>
        <w:left w:val="none" w:sz="0" w:space="0" w:color="auto"/>
        <w:bottom w:val="none" w:sz="0" w:space="0" w:color="auto"/>
        <w:right w:val="none" w:sz="0" w:space="0" w:color="auto"/>
      </w:divBdr>
    </w:div>
    <w:div w:id="1821726444">
      <w:bodyDiv w:val="1"/>
      <w:marLeft w:val="0"/>
      <w:marRight w:val="0"/>
      <w:marTop w:val="0"/>
      <w:marBottom w:val="0"/>
      <w:divBdr>
        <w:top w:val="none" w:sz="0" w:space="0" w:color="auto"/>
        <w:left w:val="none" w:sz="0" w:space="0" w:color="auto"/>
        <w:bottom w:val="none" w:sz="0" w:space="0" w:color="auto"/>
        <w:right w:val="none" w:sz="0" w:space="0" w:color="auto"/>
      </w:divBdr>
    </w:div>
    <w:div w:id="1926189094">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041927763">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d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Aissaoui</dc:creator>
  <cp:keywords/>
  <dc:description/>
  <cp:lastModifiedBy>Anya Kotova</cp:lastModifiedBy>
  <cp:revision>2</cp:revision>
  <cp:lastPrinted>2018-08-13T05:01:00Z</cp:lastPrinted>
  <dcterms:created xsi:type="dcterms:W3CDTF">2018-12-10T12:05:00Z</dcterms:created>
  <dcterms:modified xsi:type="dcterms:W3CDTF">2018-12-10T12:05:00Z</dcterms:modified>
</cp:coreProperties>
</file>